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07E" w:rsidRDefault="0014507E" w:rsidP="00300654">
      <w:pPr>
        <w:pStyle w:val="Tytu"/>
      </w:pPr>
      <w:r>
        <w:t>Kodeks małego ekologa</w:t>
      </w:r>
    </w:p>
    <w:p w:rsidR="00300654" w:rsidRPr="00300654" w:rsidRDefault="00300654" w:rsidP="00300654">
      <w:pPr>
        <w:pStyle w:val="Podtytu"/>
      </w:pPr>
      <w:r>
        <w:t xml:space="preserve"> 14.04 – 17.04 </w:t>
      </w:r>
    </w:p>
    <w:p w:rsidR="00300654" w:rsidRDefault="002719DB" w:rsidP="00EF6D85">
      <w:pPr>
        <w:pStyle w:val="Nagwek1"/>
      </w:pPr>
      <w:r>
        <w:t>Ziemia prosi o ochronę</w:t>
      </w:r>
    </w:p>
    <w:p w:rsidR="00EF6D85" w:rsidRPr="00D732C6" w:rsidRDefault="00EF6D85" w:rsidP="00EF6D85">
      <w:pPr>
        <w:pStyle w:val="Akapitzlist"/>
        <w:numPr>
          <w:ilvl w:val="0"/>
          <w:numId w:val="5"/>
        </w:numPr>
        <w:rPr>
          <w:rFonts w:asciiTheme="majorHAnsi" w:hAnsiTheme="majorHAnsi"/>
        </w:rPr>
      </w:pPr>
      <w:r w:rsidRPr="00D732C6">
        <w:rPr>
          <w:rFonts w:asciiTheme="majorHAnsi" w:hAnsiTheme="majorHAnsi"/>
        </w:rPr>
        <w:t>„Dbamy o przyrode</w:t>
      </w:r>
      <w:r w:rsidRPr="00D732C6">
        <w:rPr>
          <w:rFonts w:ascii="Times New Roman" w:hAnsi="Times New Roman" w:cs="Times New Roman"/>
        </w:rPr>
        <w:t>̨</w:t>
      </w:r>
      <w:r w:rsidRPr="00D732C6">
        <w:rPr>
          <w:rFonts w:asciiTheme="majorHAnsi" w:hAnsiTheme="majorHAnsi"/>
        </w:rPr>
        <w:t>” – wykonanie ćwiczenia z KP3, k. 61</w:t>
      </w:r>
      <w:r w:rsidR="007433D6" w:rsidRPr="00D732C6">
        <w:rPr>
          <w:rFonts w:asciiTheme="majorHAnsi" w:hAnsiTheme="majorHAnsi"/>
        </w:rPr>
        <w:t xml:space="preserve"> (zamiast </w:t>
      </w:r>
      <w:r w:rsidR="008112B9" w:rsidRPr="00D732C6">
        <w:rPr>
          <w:rFonts w:asciiTheme="majorHAnsi" w:hAnsiTheme="majorHAnsi"/>
        </w:rPr>
        <w:t>naklejek narysuj odpwiedni symbol)</w:t>
      </w:r>
      <w:r w:rsidRPr="00D732C6">
        <w:rPr>
          <w:rFonts w:asciiTheme="majorHAnsi" w:hAnsiTheme="majorHAnsi"/>
        </w:rPr>
        <w:t>. Omówienie ilustracji przedstawiaja</w:t>
      </w:r>
      <w:r w:rsidRPr="00D732C6">
        <w:rPr>
          <w:rFonts w:ascii="Times New Roman" w:hAnsi="Times New Roman" w:cs="Times New Roman"/>
        </w:rPr>
        <w:t>̨</w:t>
      </w:r>
      <w:r w:rsidRPr="00D732C6">
        <w:rPr>
          <w:rFonts w:asciiTheme="majorHAnsi" w:hAnsiTheme="majorHAnsi"/>
        </w:rPr>
        <w:t xml:space="preserve">cych zachowania dzieci. </w:t>
      </w:r>
    </w:p>
    <w:p w:rsidR="00EF6D85" w:rsidRPr="00D732C6" w:rsidRDefault="00EF6D85" w:rsidP="00EF6D85">
      <w:pPr>
        <w:pStyle w:val="Akapitzlist"/>
        <w:numPr>
          <w:ilvl w:val="0"/>
          <w:numId w:val="5"/>
        </w:numPr>
        <w:rPr>
          <w:rFonts w:asciiTheme="majorHAnsi" w:hAnsiTheme="majorHAnsi"/>
        </w:rPr>
      </w:pPr>
      <w:r w:rsidRPr="00D732C6">
        <w:rPr>
          <w:rFonts w:asciiTheme="majorHAnsi" w:hAnsiTheme="majorHAnsi"/>
        </w:rPr>
        <w:t xml:space="preserve">Szukanie odpowiedzi na pytanie: </w:t>
      </w:r>
      <w:r w:rsidRPr="00D732C6">
        <w:rPr>
          <w:rFonts w:asciiTheme="majorHAnsi" w:hAnsiTheme="majorHAnsi"/>
          <w:i/>
        </w:rPr>
        <w:t xml:space="preserve">Jak </w:t>
      </w:r>
      <w:r w:rsidR="00D732C6" w:rsidRPr="00D732C6">
        <w:rPr>
          <w:rFonts w:asciiTheme="majorHAnsi" w:hAnsiTheme="majorHAnsi"/>
          <w:i/>
        </w:rPr>
        <w:t>my</w:t>
      </w:r>
      <w:r w:rsidRPr="00D732C6">
        <w:rPr>
          <w:rFonts w:asciiTheme="majorHAnsi" w:hAnsiTheme="majorHAnsi"/>
          <w:i/>
        </w:rPr>
        <w:t xml:space="preserve"> jako małe dzieci, </w:t>
      </w:r>
      <w:r w:rsidR="00D732C6" w:rsidRPr="00D732C6">
        <w:rPr>
          <w:rFonts w:asciiTheme="majorHAnsi" w:hAnsiTheme="majorHAnsi"/>
          <w:i/>
        </w:rPr>
        <w:t>moż</w:t>
      </w:r>
      <w:r w:rsidR="00D732C6" w:rsidRPr="00D732C6">
        <w:rPr>
          <w:rFonts w:ascii="Times New Roman" w:hAnsi="Times New Roman" w:cs="Times New Roman"/>
          <w:i/>
        </w:rPr>
        <w:t>e</w:t>
      </w:r>
      <w:r w:rsidR="00D732C6" w:rsidRPr="00D732C6">
        <w:rPr>
          <w:rFonts w:asciiTheme="majorHAnsi" w:hAnsiTheme="majorHAnsi"/>
          <w:i/>
        </w:rPr>
        <w:t>my</w:t>
      </w:r>
      <w:r w:rsidRPr="00D732C6">
        <w:rPr>
          <w:rFonts w:asciiTheme="majorHAnsi" w:hAnsiTheme="majorHAnsi"/>
          <w:i/>
        </w:rPr>
        <w:t xml:space="preserve"> </w:t>
      </w:r>
      <w:r w:rsidR="00D732C6" w:rsidRPr="00D732C6">
        <w:rPr>
          <w:rFonts w:asciiTheme="majorHAnsi" w:hAnsiTheme="majorHAnsi"/>
          <w:i/>
        </w:rPr>
        <w:t>chronić</w:t>
      </w:r>
      <w:r w:rsidRPr="00D732C6">
        <w:rPr>
          <w:rFonts w:asciiTheme="majorHAnsi" w:hAnsiTheme="majorHAnsi"/>
          <w:i/>
        </w:rPr>
        <w:t xml:space="preserve">́ </w:t>
      </w:r>
      <w:r w:rsidR="00D732C6" w:rsidRPr="00D732C6">
        <w:rPr>
          <w:rFonts w:asciiTheme="majorHAnsi" w:hAnsiTheme="majorHAnsi"/>
          <w:i/>
        </w:rPr>
        <w:t>przyrode</w:t>
      </w:r>
      <w:r w:rsidR="00D732C6" w:rsidRPr="00D732C6">
        <w:rPr>
          <w:rFonts w:ascii="Times New Roman" w:hAnsi="Times New Roman" w:cs="Times New Roman"/>
          <w:i/>
        </w:rPr>
        <w:t>̨</w:t>
      </w:r>
      <w:r w:rsidR="00D732C6" w:rsidRPr="00D732C6">
        <w:rPr>
          <w:rFonts w:asciiTheme="majorHAnsi" w:hAnsiTheme="majorHAnsi"/>
          <w:i/>
        </w:rPr>
        <w:t>? -</w:t>
      </w:r>
      <w:r w:rsidRPr="00D732C6">
        <w:rPr>
          <w:rFonts w:asciiTheme="majorHAnsi" w:hAnsiTheme="majorHAnsi"/>
          <w:i/>
        </w:rPr>
        <w:t xml:space="preserve">burza mózgów.  </w:t>
      </w:r>
      <w:r w:rsidR="00D732C6" w:rsidRPr="00D732C6">
        <w:rPr>
          <w:rFonts w:asciiTheme="majorHAnsi" w:hAnsiTheme="majorHAnsi"/>
        </w:rPr>
        <w:t>Zwrócenie</w:t>
      </w:r>
      <w:r w:rsidRPr="00D732C6">
        <w:rPr>
          <w:rFonts w:asciiTheme="majorHAnsi" w:hAnsiTheme="majorHAnsi"/>
        </w:rPr>
        <w:t xml:space="preserve"> uwagi na ekologiczne </w:t>
      </w:r>
      <w:r w:rsidR="00D732C6" w:rsidRPr="00D732C6">
        <w:rPr>
          <w:rFonts w:asciiTheme="majorHAnsi" w:hAnsiTheme="majorHAnsi"/>
        </w:rPr>
        <w:t>poste</w:t>
      </w:r>
      <w:r w:rsidR="00D732C6" w:rsidRPr="00D732C6">
        <w:rPr>
          <w:rFonts w:ascii="Times New Roman" w:hAnsi="Times New Roman" w:cs="Times New Roman"/>
        </w:rPr>
        <w:t>p</w:t>
      </w:r>
      <w:r w:rsidR="00D732C6" w:rsidRPr="00D732C6">
        <w:rPr>
          <w:rFonts w:asciiTheme="majorHAnsi" w:hAnsiTheme="majorHAnsi"/>
        </w:rPr>
        <w:t>owanie</w:t>
      </w:r>
      <w:r w:rsidRPr="00D732C6">
        <w:rPr>
          <w:rFonts w:asciiTheme="majorHAnsi" w:hAnsiTheme="majorHAnsi"/>
        </w:rPr>
        <w:t xml:space="preserve"> na przykład poprzez: wrzucanie </w:t>
      </w:r>
      <w:r w:rsidR="00D732C6" w:rsidRPr="00D732C6">
        <w:rPr>
          <w:rFonts w:asciiTheme="majorHAnsi" w:hAnsiTheme="majorHAnsi"/>
        </w:rPr>
        <w:t>śmieci</w:t>
      </w:r>
      <w:r w:rsidRPr="00D732C6">
        <w:rPr>
          <w:rFonts w:asciiTheme="majorHAnsi" w:hAnsiTheme="majorHAnsi"/>
        </w:rPr>
        <w:t xml:space="preserve"> do odpowiednich </w:t>
      </w:r>
      <w:r w:rsidR="00D732C6" w:rsidRPr="00D732C6">
        <w:rPr>
          <w:rFonts w:asciiTheme="majorHAnsi" w:hAnsiTheme="majorHAnsi"/>
        </w:rPr>
        <w:t>pojemników</w:t>
      </w:r>
      <w:r w:rsidRPr="00D732C6">
        <w:rPr>
          <w:rFonts w:asciiTheme="majorHAnsi" w:hAnsiTheme="majorHAnsi"/>
        </w:rPr>
        <w:t xml:space="preserve">, </w:t>
      </w:r>
      <w:r w:rsidR="00D732C6" w:rsidRPr="00D732C6">
        <w:rPr>
          <w:rFonts w:asciiTheme="majorHAnsi" w:hAnsiTheme="majorHAnsi"/>
        </w:rPr>
        <w:t>sprzą</w:t>
      </w:r>
      <w:r w:rsidR="00D732C6" w:rsidRPr="00D732C6">
        <w:rPr>
          <w:rFonts w:ascii="Times New Roman" w:hAnsi="Times New Roman" w:cs="Times New Roman"/>
        </w:rPr>
        <w:t>t</w:t>
      </w:r>
      <w:r w:rsidR="00D732C6" w:rsidRPr="00D732C6">
        <w:rPr>
          <w:rFonts w:asciiTheme="majorHAnsi" w:hAnsiTheme="majorHAnsi"/>
        </w:rPr>
        <w:t>anie</w:t>
      </w:r>
      <w:r w:rsidRPr="00D732C6">
        <w:rPr>
          <w:rFonts w:asciiTheme="majorHAnsi" w:hAnsiTheme="majorHAnsi"/>
        </w:rPr>
        <w:t xml:space="preserve"> po psie, gaszenie </w:t>
      </w:r>
      <w:r w:rsidR="00D732C6" w:rsidRPr="00D732C6">
        <w:rPr>
          <w:rFonts w:asciiTheme="majorHAnsi" w:hAnsiTheme="majorHAnsi"/>
        </w:rPr>
        <w:t>światła</w:t>
      </w:r>
      <w:r w:rsidRPr="00D732C6">
        <w:rPr>
          <w:rFonts w:asciiTheme="majorHAnsi" w:hAnsiTheme="majorHAnsi"/>
        </w:rPr>
        <w:t xml:space="preserve">, gdy nikogo nie ma w pomieszczeniu, </w:t>
      </w:r>
      <w:r w:rsidR="00D732C6" w:rsidRPr="00D732C6">
        <w:rPr>
          <w:rFonts w:asciiTheme="majorHAnsi" w:hAnsiTheme="majorHAnsi"/>
        </w:rPr>
        <w:t>uż</w:t>
      </w:r>
      <w:r w:rsidR="00D732C6" w:rsidRPr="00D732C6">
        <w:rPr>
          <w:rFonts w:ascii="Times New Roman" w:hAnsi="Times New Roman" w:cs="Times New Roman"/>
        </w:rPr>
        <w:t>y</w:t>
      </w:r>
      <w:r w:rsidR="00D732C6" w:rsidRPr="00D732C6">
        <w:rPr>
          <w:rFonts w:asciiTheme="majorHAnsi" w:hAnsiTheme="majorHAnsi"/>
        </w:rPr>
        <w:t>wanie</w:t>
      </w:r>
      <w:r w:rsidRPr="00D732C6">
        <w:rPr>
          <w:rFonts w:asciiTheme="majorHAnsi" w:hAnsiTheme="majorHAnsi"/>
        </w:rPr>
        <w:t xml:space="preserve"> toreb na zakupy wykonanych z materiału, </w:t>
      </w:r>
      <w:r w:rsidR="00D732C6" w:rsidRPr="00D732C6">
        <w:rPr>
          <w:rFonts w:asciiTheme="majorHAnsi" w:hAnsiTheme="majorHAnsi"/>
        </w:rPr>
        <w:t>zakrę</w:t>
      </w:r>
      <w:r w:rsidR="00D732C6" w:rsidRPr="00D732C6">
        <w:rPr>
          <w:rFonts w:ascii="Times New Roman" w:hAnsi="Times New Roman" w:cs="Times New Roman"/>
        </w:rPr>
        <w:t>c</w:t>
      </w:r>
      <w:r w:rsidR="00D732C6" w:rsidRPr="00D732C6">
        <w:rPr>
          <w:rFonts w:asciiTheme="majorHAnsi" w:hAnsiTheme="majorHAnsi"/>
        </w:rPr>
        <w:t>anie</w:t>
      </w:r>
      <w:r w:rsidRPr="00D732C6">
        <w:rPr>
          <w:rFonts w:asciiTheme="majorHAnsi" w:hAnsiTheme="majorHAnsi"/>
        </w:rPr>
        <w:t xml:space="preserve"> wody podczas mycia </w:t>
      </w:r>
      <w:r w:rsidR="00D732C6" w:rsidRPr="00D732C6">
        <w:rPr>
          <w:rFonts w:asciiTheme="majorHAnsi" w:hAnsiTheme="majorHAnsi"/>
        </w:rPr>
        <w:t>zę</w:t>
      </w:r>
      <w:r w:rsidR="00D732C6" w:rsidRPr="00D732C6">
        <w:rPr>
          <w:rFonts w:ascii="Times New Roman" w:hAnsi="Times New Roman" w:cs="Times New Roman"/>
        </w:rPr>
        <w:t>b</w:t>
      </w:r>
      <w:r w:rsidR="00D732C6" w:rsidRPr="00D732C6">
        <w:rPr>
          <w:rFonts w:asciiTheme="majorHAnsi" w:hAnsiTheme="majorHAnsi"/>
        </w:rPr>
        <w:t>ów</w:t>
      </w:r>
      <w:r w:rsidRPr="00D732C6">
        <w:rPr>
          <w:rFonts w:asciiTheme="majorHAnsi" w:hAnsiTheme="majorHAnsi"/>
        </w:rPr>
        <w:t xml:space="preserve">. </w:t>
      </w:r>
    </w:p>
    <w:p w:rsidR="00EF6D85" w:rsidRPr="00D732C6" w:rsidRDefault="00EF6D85" w:rsidP="00EF6D85">
      <w:pPr>
        <w:pStyle w:val="Akapitzlist"/>
        <w:numPr>
          <w:ilvl w:val="0"/>
          <w:numId w:val="5"/>
        </w:numPr>
        <w:rPr>
          <w:rFonts w:asciiTheme="majorHAnsi" w:hAnsiTheme="majorHAnsi"/>
        </w:rPr>
      </w:pPr>
      <w:r w:rsidRPr="00D732C6">
        <w:rPr>
          <w:rFonts w:asciiTheme="majorHAnsi" w:eastAsia="Times New Roman" w:hAnsiTheme="majorHAnsi" w:cs="Times New Roman"/>
          <w:lang w:eastAsia="pl-PL"/>
        </w:rPr>
        <w:t xml:space="preserve">Opracowanie kodeksu małego ekologa.  – </w:t>
      </w:r>
      <w:r w:rsidR="006A616C">
        <w:rPr>
          <w:rFonts w:asciiTheme="majorHAnsi" w:eastAsia="Times New Roman" w:hAnsiTheme="majorHAnsi" w:cs="Times New Roman"/>
          <w:lang w:eastAsia="pl-PL"/>
        </w:rPr>
        <w:t>Dorysuj</w:t>
      </w:r>
      <w:r w:rsidRPr="00D732C6">
        <w:rPr>
          <w:rFonts w:asciiTheme="majorHAnsi" w:eastAsia="Times New Roman" w:hAnsiTheme="majorHAnsi" w:cs="Times New Roman"/>
          <w:lang w:eastAsia="pl-PL"/>
        </w:rPr>
        <w:t xml:space="preserve"> ilustracj</w:t>
      </w:r>
      <w:r w:rsidR="006A616C">
        <w:rPr>
          <w:rFonts w:asciiTheme="majorHAnsi" w:eastAsia="Times New Roman" w:hAnsiTheme="majorHAnsi" w:cs="Times New Roman"/>
          <w:lang w:eastAsia="pl-PL"/>
        </w:rPr>
        <w:t xml:space="preserve">e </w:t>
      </w:r>
      <w:r w:rsidRPr="00D732C6">
        <w:rPr>
          <w:rFonts w:asciiTheme="majorHAnsi" w:eastAsia="Times New Roman" w:hAnsiTheme="majorHAnsi" w:cs="Times New Roman"/>
          <w:lang w:eastAsia="pl-PL"/>
        </w:rPr>
        <w:t xml:space="preserve">do obietnic. </w:t>
      </w:r>
    </w:p>
    <w:p w:rsidR="007433D6" w:rsidRDefault="00EF6D85">
      <w:pPr>
        <w:rPr>
          <w:rFonts w:ascii="MinionPro" w:eastAsia="Times New Roman" w:hAnsi="MinionPro" w:cs="Times New Roman"/>
          <w:lang w:eastAsia="pl-PL"/>
        </w:rPr>
      </w:pPr>
      <w:r>
        <w:rPr>
          <w:rFonts w:ascii="MinionPro" w:eastAsia="Times New Roman" w:hAnsi="MinionPro" w:cs="Times New Roman"/>
          <w:lang w:eastAsia="pl-PL"/>
        </w:rPr>
        <w:br w:type="page"/>
      </w:r>
      <w:r w:rsidR="007433D6" w:rsidRPr="007433D6">
        <w:rPr>
          <w:rFonts w:ascii="MinionPro" w:eastAsia="Times New Roman" w:hAnsi="MinionPro" w:cs="Times New Roman"/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-701675</wp:posOffset>
            </wp:positionH>
            <wp:positionV relativeFrom="margin">
              <wp:posOffset>-610235</wp:posOffset>
            </wp:positionV>
            <wp:extent cx="7096125" cy="9906000"/>
            <wp:effectExtent l="0" t="0" r="3175" b="0"/>
            <wp:wrapSquare wrapText="bothSides"/>
            <wp:docPr id="2" name="Obraz 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3D6">
        <w:rPr>
          <w:rFonts w:ascii="MinionPro" w:eastAsia="Times New Roman" w:hAnsi="MinionPro" w:cs="Times New Roman"/>
          <w:lang w:eastAsia="pl-PL"/>
        </w:rPr>
        <w:br w:type="page"/>
      </w:r>
    </w:p>
    <w:p w:rsidR="00EF6D85" w:rsidRPr="008112B9" w:rsidRDefault="00EF6D85" w:rsidP="008112B9">
      <w:pPr>
        <w:jc w:val="center"/>
        <w:rPr>
          <w:rFonts w:ascii="MinionPro" w:eastAsia="Times New Roman" w:hAnsi="MinionPro" w:cs="Times New Roman"/>
          <w:sz w:val="56"/>
          <w:szCs w:val="56"/>
          <w:lang w:eastAsia="pl-PL"/>
        </w:rPr>
      </w:pPr>
      <w:r w:rsidRPr="008112B9">
        <w:rPr>
          <w:rFonts w:ascii="MinionPro" w:eastAsia="Times New Roman" w:hAnsi="MinionPro" w:cs="Times New Roman"/>
          <w:sz w:val="56"/>
          <w:szCs w:val="56"/>
          <w:lang w:eastAsia="pl-PL"/>
        </w:rPr>
        <w:lastRenderedPageBreak/>
        <w:t>Kodeks małego Ekologa</w:t>
      </w:r>
    </w:p>
    <w:p w:rsidR="00EF6D85" w:rsidRDefault="00EF6D85" w:rsidP="00EF6D85">
      <w:pPr>
        <w:pStyle w:val="Akapitzlist"/>
        <w:jc w:val="center"/>
        <w:rPr>
          <w:rFonts w:ascii="MinionPro" w:eastAsia="Times New Roman" w:hAnsi="MinionPro" w:cs="Times New Roman"/>
          <w:lang w:eastAsia="pl-PL"/>
        </w:rPr>
      </w:pPr>
    </w:p>
    <w:p w:rsidR="00EF6D85" w:rsidRDefault="00EF6D85" w:rsidP="00EF6D85">
      <w:pPr>
        <w:pStyle w:val="Akapitzlist"/>
        <w:jc w:val="center"/>
        <w:rPr>
          <w:rFonts w:ascii="MinionPro" w:eastAsia="Times New Roman" w:hAnsi="MinionPro" w:cs="Times New Roman"/>
          <w:lang w:eastAsia="pl-PL"/>
        </w:rPr>
      </w:pPr>
    </w:p>
    <w:p w:rsidR="00EF6D85" w:rsidRPr="008112B9" w:rsidRDefault="007433D6" w:rsidP="008112B9">
      <w:pPr>
        <w:pStyle w:val="Akapitzlist"/>
        <w:ind w:left="-284"/>
        <w:jc w:val="center"/>
        <w:rPr>
          <w:rFonts w:ascii="MinionPro" w:eastAsia="Times New Roman" w:hAnsi="MinionPro" w:cs="Times New Roman"/>
          <w:lang w:eastAsia="pl-PL"/>
        </w:rPr>
      </w:pPr>
      <w:r>
        <w:rPr>
          <w:rFonts w:ascii="MinionPro" w:eastAsia="Times New Roman" w:hAnsi="MinionPro" w:cs="Times New Roman"/>
          <w:noProof/>
          <w:lang w:eastAsia="pl-PL"/>
        </w:rPr>
        <w:lastRenderedPageBreak/>
        <w:drawing>
          <wp:inline distT="0" distB="0" distL="0" distR="0">
            <wp:extent cx="6317615" cy="7647709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 w:rsidR="00EF6D85" w:rsidRPr="00EF6D85">
        <w:rPr>
          <w:rFonts w:ascii="MinionPro" w:eastAsia="Times New Roman" w:hAnsi="MinionPro" w:cs="Times New Roman"/>
          <w:lang w:eastAsia="pl-PL"/>
        </w:rPr>
        <w:br/>
      </w:r>
    </w:p>
    <w:p w:rsidR="00EF6D85" w:rsidRDefault="00EF6D85" w:rsidP="00EF6D85">
      <w:pPr>
        <w:pStyle w:val="Nagwek1"/>
      </w:pPr>
      <w:r>
        <w:t xml:space="preserve">Dzieci </w:t>
      </w:r>
      <w:r w:rsidR="00D732C6">
        <w:t>wiedzą,</w:t>
      </w:r>
      <w:r>
        <w:t xml:space="preserve"> jak segregować śmieci</w:t>
      </w:r>
    </w:p>
    <w:p w:rsidR="0046489A" w:rsidRPr="00D732C6" w:rsidRDefault="00CD0B23" w:rsidP="0046489A">
      <w:pPr>
        <w:pStyle w:val="Akapitzlist"/>
        <w:numPr>
          <w:ilvl w:val="0"/>
          <w:numId w:val="6"/>
        </w:numPr>
        <w:ind w:left="-284"/>
        <w:rPr>
          <w:rFonts w:asciiTheme="majorHAnsi" w:hAnsiTheme="majorHAnsi"/>
        </w:rPr>
      </w:pPr>
      <w:r w:rsidRPr="00D732C6">
        <w:rPr>
          <w:rFonts w:asciiTheme="majorHAnsi" w:hAnsiTheme="majorHAnsi"/>
        </w:rPr>
        <w:lastRenderedPageBreak/>
        <w:t xml:space="preserve">Rozmowa na temat segregacji śmieci. Co to znaczy „recykling”. </w:t>
      </w:r>
      <w:r w:rsidR="0046489A" w:rsidRPr="00D732C6">
        <w:rPr>
          <w:rFonts w:asciiTheme="majorHAnsi" w:eastAsia="Times New Roman" w:hAnsiTheme="majorHAnsi"/>
          <w:noProof/>
          <w:lang w:eastAsia="pl-PL"/>
        </w:rPr>
        <w:drawing>
          <wp:inline distT="0" distB="0" distL="0" distR="0">
            <wp:extent cx="6375058" cy="5927834"/>
            <wp:effectExtent l="0" t="0" r="635" b="3175"/>
            <wp:docPr id="3" name="Obraz 3" descr="Wierszyk: Kolorowa segregacja dla dzieci, przedszkolaków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rszyk: Kolorowa segregacja dla dzieci, przedszkolaków do pobran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900" cy="594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89A" w:rsidRPr="00D732C6">
        <w:rPr>
          <w:rFonts w:asciiTheme="majorHAnsi" w:eastAsia="Times New Roman" w:hAnsiTheme="majorHAnsi" w:cs="Times New Roman"/>
          <w:iCs w:val="0"/>
          <w:szCs w:val="24"/>
          <w:lang w:eastAsia="pl-PL"/>
        </w:rPr>
        <w:br/>
      </w:r>
      <w:r w:rsidR="0046489A" w:rsidRPr="00D732C6">
        <w:rPr>
          <w:rFonts w:asciiTheme="majorHAnsi" w:eastAsia="Times New Roman" w:hAnsiTheme="majorHAnsi" w:cs="Times New Roman"/>
          <w:iCs w:val="0"/>
          <w:szCs w:val="24"/>
          <w:lang w:eastAsia="pl-PL"/>
        </w:rPr>
        <w:br/>
      </w:r>
    </w:p>
    <w:p w:rsidR="00EF6D85" w:rsidRPr="00D732C6" w:rsidRDefault="00CD0B23" w:rsidP="00CD0B23">
      <w:pPr>
        <w:pStyle w:val="Akapitzlist"/>
        <w:numPr>
          <w:ilvl w:val="0"/>
          <w:numId w:val="6"/>
        </w:numPr>
        <w:rPr>
          <w:rFonts w:asciiTheme="majorHAnsi" w:hAnsiTheme="majorHAnsi"/>
        </w:rPr>
      </w:pPr>
      <w:r w:rsidRPr="00D732C6">
        <w:rPr>
          <w:rFonts w:asciiTheme="majorHAnsi" w:hAnsiTheme="majorHAnsi"/>
        </w:rPr>
        <w:t xml:space="preserve">Zapoznanie z piosenką „Świat w naszych rękach” (dostęp: </w:t>
      </w:r>
      <w:hyperlink r:id="rId12" w:history="1">
        <w:r w:rsidRPr="00D732C6">
          <w:rPr>
            <w:rStyle w:val="Hipercze"/>
            <w:rFonts w:asciiTheme="majorHAnsi" w:hAnsiTheme="majorHAnsi"/>
          </w:rPr>
          <w:t>https://www.youtube.com/watch?v=pRNtFXew_VE</w:t>
        </w:r>
      </w:hyperlink>
      <w:r w:rsidRPr="00D732C6">
        <w:rPr>
          <w:rFonts w:asciiTheme="majorHAnsi" w:hAnsiTheme="majorHAnsi"/>
        </w:rPr>
        <w:t>)</w:t>
      </w:r>
    </w:p>
    <w:p w:rsidR="00CD0B23" w:rsidRPr="00D732C6" w:rsidRDefault="00CD0B23" w:rsidP="00CD0B23">
      <w:pPr>
        <w:spacing w:after="0" w:line="240" w:lineRule="auto"/>
        <w:ind w:left="360"/>
        <w:rPr>
          <w:rFonts w:asciiTheme="majorHAnsi" w:eastAsia="Times New Roman" w:hAnsiTheme="majorHAnsi" w:cs="Times New Roman"/>
          <w:iCs w:val="0"/>
          <w:szCs w:val="24"/>
          <w:lang w:eastAsia="pl-PL"/>
        </w:rPr>
      </w:pPr>
    </w:p>
    <w:p w:rsidR="00CD0B23" w:rsidRPr="00D732C6" w:rsidRDefault="00CD0B23" w:rsidP="00CD0B23">
      <w:pPr>
        <w:spacing w:after="0" w:line="240" w:lineRule="auto"/>
        <w:ind w:left="360"/>
        <w:rPr>
          <w:rFonts w:asciiTheme="majorHAnsi" w:eastAsia="Times New Roman" w:hAnsiTheme="majorHAnsi" w:cs="Times New Roman"/>
          <w:iCs w:val="0"/>
          <w:szCs w:val="24"/>
          <w:lang w:eastAsia="pl-PL"/>
        </w:rPr>
      </w:pPr>
    </w:p>
    <w:p w:rsidR="00CD0B23" w:rsidRPr="00D732C6" w:rsidRDefault="0046489A" w:rsidP="0046489A">
      <w:pPr>
        <w:pStyle w:val="Akapitzlist"/>
        <w:numPr>
          <w:ilvl w:val="0"/>
          <w:numId w:val="6"/>
        </w:numPr>
        <w:rPr>
          <w:rFonts w:asciiTheme="majorHAnsi" w:hAnsiTheme="majorHAnsi"/>
        </w:rPr>
      </w:pPr>
      <w:r w:rsidRPr="00D732C6">
        <w:rPr>
          <w:rFonts w:asciiTheme="majorHAnsi" w:hAnsiTheme="majorHAnsi"/>
        </w:rPr>
        <w:t>Wykonanie zadań w KP. Utrwalenie wiadomości o segregacji śmieci</w:t>
      </w:r>
    </w:p>
    <w:p w:rsidR="0046489A" w:rsidRPr="00EF6D85" w:rsidRDefault="0046489A" w:rsidP="0046489A">
      <w:r w:rsidRPr="0046489A"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83730" cy="9747885"/>
            <wp:effectExtent l="0" t="0" r="1270" b="5715"/>
            <wp:wrapSquare wrapText="bothSides"/>
            <wp:docPr id="5" name="Obraz 5" descr="Obraz zawierający zrzut ekranu, lodówka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74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D85" w:rsidRDefault="00EF6D85" w:rsidP="00EF6D85">
      <w:pPr>
        <w:pStyle w:val="Nagwek1"/>
      </w:pPr>
      <w:r>
        <w:lastRenderedPageBreak/>
        <w:t>Dzieci nie lubią, gdy ktoś śmieci</w:t>
      </w:r>
    </w:p>
    <w:p w:rsidR="00EF6D85" w:rsidRPr="00D732C6" w:rsidRDefault="00EF6D85" w:rsidP="00D732C6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Cs w:val="0"/>
          <w:szCs w:val="24"/>
          <w:lang w:eastAsia="pl-PL"/>
        </w:rPr>
      </w:pP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Zabawa sensoryczna „Kto rozpozna, z czego zrobiono...?”. </w:t>
      </w:r>
      <w:r w:rsidR="00D732C6">
        <w:rPr>
          <w:rFonts w:asciiTheme="majorHAnsi" w:eastAsia="Times New Roman" w:hAnsiTheme="majorHAnsi" w:cs="Times New Roman"/>
          <w:iCs w:val="0"/>
          <w:lang w:eastAsia="pl-PL"/>
        </w:rPr>
        <w:t>W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>kłada</w:t>
      </w:r>
      <w:r w:rsidR="00D732C6">
        <w:rPr>
          <w:rFonts w:asciiTheme="majorHAnsi" w:eastAsia="Times New Roman" w:hAnsiTheme="majorHAnsi" w:cs="Times New Roman"/>
          <w:iCs w:val="0"/>
          <w:lang w:eastAsia="pl-PL"/>
        </w:rPr>
        <w:t>my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do kartonowego pudełka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rożn</w:t>
      </w:r>
      <w:r w:rsidR="00D732C6" w:rsidRPr="00D732C6">
        <w:rPr>
          <w:rFonts w:ascii="Times New Roman" w:eastAsia="Times New Roman" w:hAnsi="Times New Roman" w:cs="Times New Roman"/>
          <w:iCs w:val="0"/>
          <w:lang w:eastAsia="pl-PL"/>
        </w:rPr>
        <w:t>e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przedmioty z rodzaju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nieuż</w:t>
      </w:r>
      <w:r w:rsidR="00D732C6" w:rsidRPr="00D732C6">
        <w:rPr>
          <w:rFonts w:ascii="Times New Roman" w:eastAsia="Times New Roman" w:hAnsi="Times New Roman" w:cs="Times New Roman"/>
          <w:iCs w:val="0"/>
          <w:lang w:eastAsia="pl-PL"/>
        </w:rPr>
        <w:t>y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tków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. Dzieci z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zamknię</w:t>
      </w:r>
      <w:r w:rsidR="00D732C6" w:rsidRPr="00D732C6">
        <w:rPr>
          <w:rFonts w:ascii="Times New Roman" w:eastAsia="Times New Roman" w:hAnsi="Times New Roman" w:cs="Times New Roman"/>
          <w:iCs w:val="0"/>
          <w:lang w:eastAsia="pl-PL"/>
        </w:rPr>
        <w:t>t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ymi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oczami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losują</w:t>
      </w:r>
      <w:r w:rsidRPr="00D732C6">
        <w:rPr>
          <w:rFonts w:ascii="Times New Roman" w:eastAsia="Times New Roman" w:hAnsi="Times New Roman" w:cs="Times New Roman"/>
          <w:iCs w:val="0"/>
          <w:lang w:eastAsia="pl-PL"/>
        </w:rPr>
        <w:t>̨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po jednym przedmiocie i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starają</w:t>
      </w:r>
      <w:r w:rsidRPr="00D732C6">
        <w:rPr>
          <w:rFonts w:ascii="Times New Roman" w:eastAsia="Times New Roman" w:hAnsi="Times New Roman" w:cs="Times New Roman"/>
          <w:iCs w:val="0"/>
          <w:lang w:eastAsia="pl-PL"/>
        </w:rPr>
        <w:t>̨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sie</w:t>
      </w:r>
      <w:r w:rsidRPr="00D732C6">
        <w:rPr>
          <w:rFonts w:ascii="Times New Roman" w:eastAsia="Times New Roman" w:hAnsi="Times New Roman" w:cs="Times New Roman"/>
          <w:iCs w:val="0"/>
          <w:lang w:eastAsia="pl-PL"/>
        </w:rPr>
        <w:t>̨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rozpoznać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́, z jakiego materiału jest on zrobiony, np. szkło, plastik, folia aluminiowa, tkanina, papier.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Rozróżn</w:t>
      </w:r>
      <w:r w:rsidR="00D732C6" w:rsidRPr="00D732C6">
        <w:rPr>
          <w:rFonts w:ascii="Times New Roman" w:eastAsia="Times New Roman" w:hAnsi="Times New Roman" w:cs="Times New Roman"/>
          <w:iCs w:val="0"/>
          <w:lang w:eastAsia="pl-PL"/>
        </w:rPr>
        <w:t>i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anie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dotykiem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rożn</w:t>
      </w:r>
      <w:r w:rsidR="00D732C6" w:rsidRPr="00D732C6">
        <w:rPr>
          <w:rFonts w:ascii="Times New Roman" w:eastAsia="Times New Roman" w:hAnsi="Times New Roman" w:cs="Times New Roman"/>
          <w:iCs w:val="0"/>
          <w:lang w:eastAsia="pl-PL"/>
        </w:rPr>
        <w:t>y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ch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materiałów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. </w:t>
      </w:r>
    </w:p>
    <w:p w:rsidR="00D732C6" w:rsidRPr="00D732C6" w:rsidRDefault="00D732C6" w:rsidP="00D732C6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Cs w:val="0"/>
          <w:szCs w:val="24"/>
          <w:lang w:eastAsia="pl-PL"/>
        </w:rPr>
      </w:pP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Wysłuchanie wiersza „Krasnal” Doroty Gellner. Zabawy inscenizacyjne do jego treści. </w:t>
      </w:r>
    </w:p>
    <w:p w:rsidR="00EF6D85" w:rsidRDefault="00D732C6" w:rsidP="00EF6D85">
      <w:r w:rsidRPr="00D732C6">
        <w:rPr>
          <w:noProof/>
          <w:lang w:eastAsia="pl-PL"/>
        </w:rPr>
        <w:drawing>
          <wp:inline distT="0" distB="0" distL="0" distR="0">
            <wp:extent cx="3801292" cy="6746186"/>
            <wp:effectExtent l="0" t="0" r="0" b="0"/>
            <wp:docPr id="6" name="Obraz 6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458" cy="676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D85" w:rsidRPr="00D732C6" w:rsidRDefault="00EF6D85" w:rsidP="00D732C6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iCs w:val="0"/>
          <w:szCs w:val="24"/>
          <w:lang w:eastAsia="pl-PL"/>
        </w:rPr>
      </w:pPr>
      <w:r w:rsidRPr="00D732C6">
        <w:rPr>
          <w:rFonts w:asciiTheme="majorHAnsi" w:eastAsia="Times New Roman" w:hAnsiTheme="majorHAnsi" w:cs="Times New Roman"/>
          <w:iCs w:val="0"/>
          <w:lang w:eastAsia="pl-PL"/>
        </w:rPr>
        <w:lastRenderedPageBreak/>
        <w:t xml:space="preserve">Koncert na butelki i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pałeczkę</w:t>
      </w:r>
      <w:r w:rsidRPr="00D732C6">
        <w:rPr>
          <w:rFonts w:ascii="Times New Roman" w:eastAsia="Times New Roman" w:hAnsi="Times New Roman" w:cs="Times New Roman"/>
          <w:iCs w:val="0"/>
          <w:lang w:eastAsia="pl-PL"/>
        </w:rPr>
        <w:t>̨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.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Dziecko 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ustawia w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rzę</w:t>
      </w:r>
      <w:r w:rsidR="00D732C6" w:rsidRPr="00D732C6">
        <w:rPr>
          <w:rFonts w:ascii="Times New Roman" w:eastAsia="Times New Roman" w:hAnsi="Times New Roman" w:cs="Times New Roman"/>
          <w:iCs w:val="0"/>
          <w:lang w:eastAsia="pl-PL"/>
        </w:rPr>
        <w:t>d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zie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na stole osiem szklanych butelek o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pojemności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0,33 l. Nalewa do nich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wodę</w:t>
      </w:r>
      <w:r w:rsidRPr="00D732C6">
        <w:rPr>
          <w:rFonts w:ascii="Times New Roman" w:eastAsia="Times New Roman" w:hAnsi="Times New Roman" w:cs="Times New Roman"/>
          <w:iCs w:val="0"/>
          <w:lang w:eastAsia="pl-PL"/>
        </w:rPr>
        <w:t>̨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w taki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sposób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, aby w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każ</w:t>
      </w:r>
      <w:r w:rsidR="00D732C6" w:rsidRPr="00D732C6">
        <w:rPr>
          <w:rFonts w:ascii="Times New Roman" w:eastAsia="Times New Roman" w:hAnsi="Times New Roman" w:cs="Times New Roman"/>
          <w:iCs w:val="0"/>
          <w:lang w:eastAsia="pl-PL"/>
        </w:rPr>
        <w:t>d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ej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była inna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ilość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>́ płynu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.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Nastę</w:t>
      </w:r>
      <w:r w:rsidR="00D732C6" w:rsidRPr="00D732C6">
        <w:rPr>
          <w:rFonts w:ascii="Times New Roman" w:eastAsia="Times New Roman" w:hAnsi="Times New Roman" w:cs="Times New Roman"/>
          <w:iCs w:val="0"/>
          <w:lang w:eastAsia="pl-PL"/>
        </w:rPr>
        <w:t>p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nie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gra na butelkach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wystukują</w:t>
      </w:r>
      <w:r w:rsidR="00D732C6" w:rsidRPr="00D732C6">
        <w:rPr>
          <w:rFonts w:ascii="Times New Roman" w:eastAsia="Times New Roman" w:hAnsi="Times New Roman" w:cs="Times New Roman"/>
          <w:iCs w:val="0"/>
          <w:lang w:eastAsia="pl-PL"/>
        </w:rPr>
        <w:t>c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pałeczka</w:t>
      </w:r>
      <w:r w:rsidRPr="00D732C6">
        <w:rPr>
          <w:rFonts w:ascii="Times New Roman" w:eastAsia="Times New Roman" w:hAnsi="Times New Roman" w:cs="Times New Roman"/>
          <w:iCs w:val="0"/>
          <w:lang w:eastAsia="pl-PL"/>
        </w:rPr>
        <w:t>̨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>rożn</w:t>
      </w:r>
      <w:r w:rsidR="00D732C6" w:rsidRPr="00D732C6">
        <w:rPr>
          <w:rFonts w:ascii="Times New Roman" w:eastAsia="Times New Roman" w:hAnsi="Times New Roman" w:cs="Times New Roman"/>
          <w:iCs w:val="0"/>
          <w:lang w:eastAsia="pl-PL"/>
        </w:rPr>
        <w:t>e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tony</w:t>
      </w:r>
      <w:r w:rsidR="00D732C6"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. </w:t>
      </w:r>
      <w:r w:rsidRPr="00D732C6">
        <w:rPr>
          <w:rFonts w:asciiTheme="majorHAnsi" w:eastAsia="Times New Roman" w:hAnsiTheme="majorHAnsi" w:cs="Times New Roman"/>
          <w:iCs w:val="0"/>
          <w:lang w:eastAsia="pl-PL"/>
        </w:rPr>
        <w:t xml:space="preserve"> </w:t>
      </w:r>
    </w:p>
    <w:p w:rsidR="00EF6D85" w:rsidRPr="00EF6D85" w:rsidRDefault="00EF6D85" w:rsidP="00EF6D85"/>
    <w:p w:rsidR="00EF6D85" w:rsidRDefault="00EF6D85" w:rsidP="00EF6D85">
      <w:pPr>
        <w:pStyle w:val="Nagwek1"/>
      </w:pPr>
      <w:r>
        <w:t>Mała kropla wody</w:t>
      </w:r>
    </w:p>
    <w:p w:rsidR="00CD0B23" w:rsidRPr="00D732C6" w:rsidRDefault="00EF6D85" w:rsidP="00D732C6">
      <w:pPr>
        <w:pStyle w:val="NormalnyWeb"/>
        <w:numPr>
          <w:ilvl w:val="0"/>
          <w:numId w:val="2"/>
        </w:numPr>
        <w:rPr>
          <w:rFonts w:asciiTheme="majorHAnsi" w:hAnsiTheme="majorHAnsi"/>
          <w:i w:val="0"/>
        </w:rPr>
      </w:pPr>
      <w:r w:rsidRPr="00D732C6">
        <w:rPr>
          <w:rFonts w:asciiTheme="majorHAnsi" w:hAnsiTheme="majorHAnsi"/>
        </w:rPr>
        <w:t xml:space="preserve">Zabawa badawcza „Jaki kształt ma kropla?”. </w:t>
      </w:r>
      <w:r w:rsidR="00CD0B23" w:rsidRPr="00D732C6">
        <w:rPr>
          <w:rFonts w:asciiTheme="majorHAnsi" w:hAnsiTheme="majorHAnsi"/>
        </w:rPr>
        <w:t xml:space="preserve">Czym można nabrać wodę? Porównywanie ilości w szklankach, dolewanie do równego poziomu wody. Gdzie zmieści się jej więcej? Co w niej </w:t>
      </w:r>
      <w:r w:rsidR="00D732C6" w:rsidRPr="00D732C6">
        <w:rPr>
          <w:rFonts w:asciiTheme="majorHAnsi" w:hAnsiTheme="majorHAnsi"/>
        </w:rPr>
        <w:t>utonie, a co</w:t>
      </w:r>
      <w:r w:rsidR="00CD0B23" w:rsidRPr="00D732C6">
        <w:rPr>
          <w:rFonts w:asciiTheme="majorHAnsi" w:hAnsiTheme="majorHAnsi"/>
        </w:rPr>
        <w:t xml:space="preserve"> uniesie się na powierzchni?</w:t>
      </w:r>
    </w:p>
    <w:p w:rsidR="00CD0B23" w:rsidRPr="00D732C6" w:rsidRDefault="00CD0B23" w:rsidP="00CD0B23">
      <w:pPr>
        <w:pStyle w:val="NormalnyWeb"/>
        <w:numPr>
          <w:ilvl w:val="0"/>
          <w:numId w:val="2"/>
        </w:numPr>
        <w:rPr>
          <w:rFonts w:asciiTheme="majorHAnsi" w:hAnsiTheme="majorHAnsi"/>
          <w:i w:val="0"/>
        </w:rPr>
      </w:pPr>
      <w:r w:rsidRPr="00D732C6">
        <w:rPr>
          <w:rFonts w:asciiTheme="majorHAnsi" w:hAnsiTheme="majorHAnsi"/>
        </w:rPr>
        <w:t>Zapoznanie z piosenką „O zdrowej wodzie”.</w:t>
      </w:r>
      <w:r w:rsidRPr="00D732C6">
        <w:rPr>
          <w:rFonts w:asciiTheme="majorHAnsi" w:hAnsiTheme="majorHAnsi"/>
          <w:i w:val="0"/>
        </w:rPr>
        <w:t xml:space="preserve"> Nauka piosenki (refrenu). </w:t>
      </w:r>
    </w:p>
    <w:p w:rsidR="00CD0B23" w:rsidRPr="00D732C6" w:rsidRDefault="00CD0B23" w:rsidP="00CD0B23">
      <w:pPr>
        <w:pStyle w:val="NormalnyWeb"/>
        <w:numPr>
          <w:ilvl w:val="0"/>
          <w:numId w:val="2"/>
        </w:numPr>
        <w:rPr>
          <w:rFonts w:asciiTheme="majorHAnsi" w:hAnsiTheme="majorHAnsi"/>
          <w:i w:val="0"/>
        </w:rPr>
      </w:pPr>
      <w:r w:rsidRPr="00D732C6">
        <w:rPr>
          <w:rFonts w:asciiTheme="majorHAnsi" w:hAnsiTheme="majorHAnsi"/>
        </w:rPr>
        <w:t>Co się dzieje w brudnej wodzie?</w:t>
      </w:r>
      <w:r w:rsidRPr="00D732C6">
        <w:rPr>
          <w:rFonts w:asciiTheme="majorHAnsi" w:hAnsiTheme="majorHAnsi"/>
          <w:i w:val="0"/>
        </w:rPr>
        <w:t xml:space="preserve"> Obejrzenie fragmentu bajki „Kropelka” (dostęp: </w:t>
      </w:r>
      <w:hyperlink r:id="rId15" w:history="1">
        <w:r w:rsidRPr="00D732C6">
          <w:rPr>
            <w:rStyle w:val="Hipercze"/>
            <w:rFonts w:asciiTheme="majorHAnsi" w:hAnsiTheme="majorHAnsi"/>
            <w:i w:val="0"/>
          </w:rPr>
          <w:t>https://www.youtube.com/watch?v=XwPK0mCWq2Y</w:t>
        </w:r>
      </w:hyperlink>
      <w:r w:rsidR="00D732C6" w:rsidRPr="00D732C6">
        <w:rPr>
          <w:rFonts w:asciiTheme="majorHAnsi" w:hAnsiTheme="majorHAnsi"/>
          <w:i w:val="0"/>
        </w:rPr>
        <w:t>).</w:t>
      </w:r>
      <w:r w:rsidRPr="00D732C6">
        <w:rPr>
          <w:rFonts w:asciiTheme="majorHAnsi" w:hAnsiTheme="majorHAnsi"/>
          <w:i w:val="0"/>
        </w:rPr>
        <w:t xml:space="preserve"> Wykonanie doświadczenia z wodą i jajkiem – co się stanie, jeśli do szklanki włożymy jajko i zalejemy wodą z octem, a </w:t>
      </w:r>
      <w:r w:rsidR="00D732C6" w:rsidRPr="00D732C6">
        <w:rPr>
          <w:rFonts w:asciiTheme="majorHAnsi" w:hAnsiTheme="majorHAnsi"/>
          <w:i w:val="0"/>
        </w:rPr>
        <w:t>co,</w:t>
      </w:r>
      <w:r w:rsidRPr="00D732C6">
        <w:rPr>
          <w:rFonts w:asciiTheme="majorHAnsi" w:hAnsiTheme="majorHAnsi"/>
          <w:i w:val="0"/>
        </w:rPr>
        <w:t xml:space="preserve"> jeśli zalejemy czystą wodą? (Po kilku dniach skorupka się rozpuści, jajko będzie miękkie).  </w:t>
      </w:r>
    </w:p>
    <w:p w:rsidR="0046489A" w:rsidRPr="00D732C6" w:rsidRDefault="0046489A" w:rsidP="00CD0B23">
      <w:pPr>
        <w:pStyle w:val="NormalnyWeb"/>
        <w:numPr>
          <w:ilvl w:val="0"/>
          <w:numId w:val="2"/>
        </w:numPr>
        <w:rPr>
          <w:rFonts w:asciiTheme="majorHAnsi" w:hAnsiTheme="majorHAnsi"/>
          <w:i w:val="0"/>
        </w:rPr>
      </w:pPr>
      <w:r w:rsidRPr="00D732C6">
        <w:rPr>
          <w:rFonts w:asciiTheme="majorHAnsi" w:hAnsiTheme="majorHAnsi"/>
        </w:rPr>
        <w:t xml:space="preserve">Wykonanie ćwiczenia </w:t>
      </w:r>
      <w:r w:rsidRPr="00D732C6">
        <w:rPr>
          <w:rFonts w:asciiTheme="majorHAnsi" w:hAnsiTheme="majorHAnsi"/>
          <w:b/>
          <w:bCs/>
        </w:rPr>
        <w:t>KP 62</w:t>
      </w:r>
    </w:p>
    <w:p w:rsidR="0046489A" w:rsidRPr="00CD0B23" w:rsidRDefault="0046489A" w:rsidP="0046489A">
      <w:pPr>
        <w:pStyle w:val="NormalnyWeb"/>
        <w:rPr>
          <w:rFonts w:ascii="MinionPro" w:hAnsi="MinionPro"/>
          <w:i w:val="0"/>
          <w:sz w:val="20"/>
          <w:szCs w:val="20"/>
        </w:rPr>
      </w:pPr>
      <w:r w:rsidRPr="0046489A">
        <w:rPr>
          <w:rFonts w:ascii="MinionPro" w:hAnsi="MinionPro"/>
          <w:i w:val="0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-609600</wp:posOffset>
            </wp:positionH>
            <wp:positionV relativeFrom="margin">
              <wp:posOffset>-320675</wp:posOffset>
            </wp:positionV>
            <wp:extent cx="6959600" cy="9715500"/>
            <wp:effectExtent l="0" t="0" r="0" b="0"/>
            <wp:wrapSquare wrapText="bothSides"/>
            <wp:docPr id="4" name="Obraz 4" descr="Obraz zawierający wewnątrz, trawa, stół,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D85" w:rsidRPr="00EF6D85" w:rsidRDefault="00EF6D85" w:rsidP="00EF6D85"/>
    <w:p w:rsidR="00EF6D85" w:rsidRDefault="00EF6D85" w:rsidP="00EF6D85">
      <w:pPr>
        <w:pStyle w:val="Nagwek1"/>
      </w:pPr>
      <w:r>
        <w:t>Gałgankowe królestwo</w:t>
      </w:r>
    </w:p>
    <w:p w:rsidR="00CD0B23" w:rsidRPr="00D732C6" w:rsidRDefault="00EF6D85" w:rsidP="00CD0B23">
      <w:pPr>
        <w:pStyle w:val="Akapitzlist"/>
        <w:numPr>
          <w:ilvl w:val="1"/>
          <w:numId w:val="2"/>
        </w:numPr>
        <w:rPr>
          <w:rFonts w:ascii="Times New Roman" w:eastAsia="Times New Roman" w:hAnsi="Times New Roman"/>
          <w:szCs w:val="24"/>
          <w:lang w:eastAsia="pl-PL"/>
        </w:rPr>
      </w:pPr>
      <w:r w:rsidRPr="00D732C6">
        <w:rPr>
          <w:rFonts w:eastAsia="Times New Roman"/>
          <w:szCs w:val="24"/>
          <w:lang w:eastAsia="pl-PL"/>
        </w:rPr>
        <w:t>Zabawa badawcza „</w:t>
      </w:r>
      <w:r w:rsidR="00D732C6" w:rsidRPr="00D732C6">
        <w:rPr>
          <w:rFonts w:eastAsia="Times New Roman"/>
          <w:szCs w:val="24"/>
          <w:lang w:eastAsia="pl-PL"/>
        </w:rPr>
        <w:t>Miękkie</w:t>
      </w:r>
      <w:r w:rsidRPr="00D732C6">
        <w:rPr>
          <w:rFonts w:eastAsia="Times New Roman"/>
          <w:szCs w:val="24"/>
          <w:lang w:eastAsia="pl-PL"/>
        </w:rPr>
        <w:t xml:space="preserve"> – szorstkie”. Dzieci </w:t>
      </w:r>
      <w:r w:rsidR="00D732C6" w:rsidRPr="00D732C6">
        <w:rPr>
          <w:rFonts w:eastAsia="Times New Roman"/>
          <w:szCs w:val="24"/>
          <w:lang w:eastAsia="pl-PL"/>
        </w:rPr>
        <w:t>oglądają</w:t>
      </w:r>
      <w:r w:rsidRPr="00D732C6">
        <w:rPr>
          <w:rFonts w:eastAsia="Times New Roman"/>
          <w:szCs w:val="24"/>
          <w:lang w:eastAsia="pl-PL"/>
        </w:rPr>
        <w:t xml:space="preserve">̨ </w:t>
      </w:r>
      <w:r w:rsidR="00D732C6" w:rsidRPr="00D732C6">
        <w:rPr>
          <w:rFonts w:eastAsia="Times New Roman"/>
          <w:szCs w:val="24"/>
          <w:lang w:eastAsia="pl-PL"/>
        </w:rPr>
        <w:t>rożne</w:t>
      </w:r>
      <w:r w:rsidRPr="00D732C6">
        <w:rPr>
          <w:rFonts w:eastAsia="Times New Roman"/>
          <w:szCs w:val="24"/>
          <w:lang w:eastAsia="pl-PL"/>
        </w:rPr>
        <w:t xml:space="preserve"> kawałki tkanin. </w:t>
      </w:r>
      <w:r w:rsidR="00D732C6" w:rsidRPr="00D732C6">
        <w:rPr>
          <w:rFonts w:eastAsia="Times New Roman"/>
          <w:szCs w:val="24"/>
          <w:lang w:eastAsia="pl-PL"/>
        </w:rPr>
        <w:t>Określają</w:t>
      </w:r>
      <w:r w:rsidRPr="00D732C6">
        <w:rPr>
          <w:rFonts w:eastAsia="Times New Roman"/>
          <w:szCs w:val="24"/>
          <w:lang w:eastAsia="pl-PL"/>
        </w:rPr>
        <w:t xml:space="preserve">̨ cechy </w:t>
      </w:r>
      <w:r w:rsidR="00D732C6" w:rsidRPr="00D732C6">
        <w:rPr>
          <w:rFonts w:eastAsia="Times New Roman"/>
          <w:szCs w:val="24"/>
          <w:lang w:eastAsia="pl-PL"/>
        </w:rPr>
        <w:t>materiałów</w:t>
      </w:r>
      <w:r w:rsidRPr="00D732C6">
        <w:rPr>
          <w:rFonts w:eastAsia="Times New Roman"/>
          <w:szCs w:val="24"/>
          <w:lang w:eastAsia="pl-PL"/>
        </w:rPr>
        <w:t xml:space="preserve"> na podstawie </w:t>
      </w:r>
      <w:r w:rsidR="00D732C6" w:rsidRPr="00D732C6">
        <w:rPr>
          <w:rFonts w:eastAsia="Times New Roman"/>
          <w:szCs w:val="24"/>
          <w:lang w:eastAsia="pl-PL"/>
        </w:rPr>
        <w:t>wrażeń</w:t>
      </w:r>
      <w:r w:rsidRPr="00D732C6">
        <w:rPr>
          <w:rFonts w:eastAsia="Times New Roman"/>
          <w:szCs w:val="24"/>
          <w:lang w:eastAsia="pl-PL"/>
        </w:rPr>
        <w:t xml:space="preserve">́ dotykowych. </w:t>
      </w:r>
      <w:r w:rsidR="00D732C6" w:rsidRPr="00D732C6">
        <w:rPr>
          <w:rFonts w:eastAsia="Times New Roman"/>
          <w:szCs w:val="24"/>
          <w:lang w:eastAsia="pl-PL"/>
        </w:rPr>
        <w:t>Stosują</w:t>
      </w:r>
      <w:r w:rsidRPr="00D732C6">
        <w:rPr>
          <w:rFonts w:eastAsia="Times New Roman"/>
          <w:szCs w:val="24"/>
          <w:lang w:eastAsia="pl-PL"/>
        </w:rPr>
        <w:t xml:space="preserve">̨ przy tym odpowiednie </w:t>
      </w:r>
      <w:r w:rsidR="00D732C6" w:rsidRPr="00D732C6">
        <w:rPr>
          <w:rFonts w:eastAsia="Times New Roman"/>
          <w:szCs w:val="24"/>
          <w:lang w:eastAsia="pl-PL"/>
        </w:rPr>
        <w:t>określenia</w:t>
      </w:r>
      <w:r w:rsidRPr="00D732C6">
        <w:rPr>
          <w:rFonts w:eastAsia="Times New Roman"/>
          <w:szCs w:val="24"/>
          <w:lang w:eastAsia="pl-PL"/>
        </w:rPr>
        <w:t xml:space="preserve">, np.: </w:t>
      </w:r>
      <w:r w:rsidR="00D732C6" w:rsidRPr="00D732C6">
        <w:rPr>
          <w:rFonts w:eastAsia="Times New Roman"/>
          <w:szCs w:val="24"/>
          <w:lang w:eastAsia="pl-PL"/>
        </w:rPr>
        <w:t>miękki</w:t>
      </w:r>
      <w:r w:rsidRPr="00D732C6">
        <w:rPr>
          <w:rFonts w:eastAsia="Times New Roman"/>
          <w:szCs w:val="24"/>
          <w:lang w:eastAsia="pl-PL"/>
        </w:rPr>
        <w:t xml:space="preserve">, twardy, gruby, cienki, szorstki, połyskliwy, puszysty, </w:t>
      </w:r>
      <w:r w:rsidR="00D732C6" w:rsidRPr="00D732C6">
        <w:rPr>
          <w:rFonts w:eastAsia="Times New Roman"/>
          <w:szCs w:val="24"/>
          <w:lang w:eastAsia="pl-PL"/>
        </w:rPr>
        <w:t>śliski</w:t>
      </w:r>
      <w:r w:rsidRPr="00D732C6">
        <w:rPr>
          <w:rFonts w:eastAsia="Times New Roman"/>
          <w:szCs w:val="24"/>
          <w:lang w:eastAsia="pl-PL"/>
        </w:rPr>
        <w:t xml:space="preserve">. </w:t>
      </w:r>
    </w:p>
    <w:p w:rsidR="00EF6D85" w:rsidRPr="00D732C6" w:rsidRDefault="00CD0B23" w:rsidP="00CD0B23">
      <w:pPr>
        <w:pStyle w:val="Akapitzlist"/>
        <w:numPr>
          <w:ilvl w:val="1"/>
          <w:numId w:val="2"/>
        </w:numPr>
        <w:rPr>
          <w:rFonts w:ascii="Times New Roman" w:eastAsia="Times New Roman" w:hAnsi="Times New Roman"/>
          <w:szCs w:val="24"/>
          <w:lang w:eastAsia="pl-PL"/>
        </w:rPr>
      </w:pPr>
      <w:r w:rsidRPr="00D732C6">
        <w:rPr>
          <w:rFonts w:eastAsia="Times New Roman"/>
          <w:szCs w:val="24"/>
          <w:lang w:eastAsia="pl-PL"/>
        </w:rPr>
        <w:t>Wysłuchanie wiersza „</w:t>
      </w:r>
      <w:r w:rsidR="00EF6D85" w:rsidRPr="00D732C6">
        <w:rPr>
          <w:rFonts w:ascii="AgendaPl" w:eastAsia="Times New Roman" w:hAnsi="AgendaPl" w:cs="Times New Roman"/>
          <w:i/>
          <w:iCs w:val="0"/>
          <w:szCs w:val="24"/>
          <w:lang w:eastAsia="pl-PL"/>
        </w:rPr>
        <w:t>G</w:t>
      </w:r>
      <w:r w:rsidR="00EF6D85" w:rsidRPr="00D732C6">
        <w:rPr>
          <w:rFonts w:ascii="AgendaPl" w:eastAsia="Times New Roman" w:hAnsi="AgendaPl" w:cs="Times New Roman"/>
          <w:iCs w:val="0"/>
          <w:szCs w:val="24"/>
          <w:lang w:eastAsia="pl-PL"/>
        </w:rPr>
        <w:t xml:space="preserve">ałgankowe </w:t>
      </w:r>
      <w:r w:rsidR="00D732C6" w:rsidRPr="00D732C6">
        <w:rPr>
          <w:rFonts w:ascii="AgendaPl" w:eastAsia="Times New Roman" w:hAnsi="AgendaPl" w:cs="Times New Roman"/>
          <w:iCs w:val="0"/>
          <w:szCs w:val="24"/>
          <w:lang w:eastAsia="pl-PL"/>
        </w:rPr>
        <w:t>Królestwo</w:t>
      </w:r>
      <w:r w:rsidRPr="00D732C6">
        <w:rPr>
          <w:rFonts w:ascii="AgendaPl" w:eastAsia="Times New Roman" w:hAnsi="AgendaPl" w:cs="Times New Roman"/>
          <w:iCs w:val="0"/>
          <w:szCs w:val="24"/>
          <w:lang w:eastAsia="pl-PL"/>
        </w:rPr>
        <w:t>”</w:t>
      </w:r>
      <w:r w:rsidR="0046489A" w:rsidRPr="00D732C6">
        <w:rPr>
          <w:rFonts w:ascii="AgendaPl" w:eastAsia="Times New Roman" w:hAnsi="AgendaPl" w:cs="Times New Roman"/>
          <w:iCs w:val="0"/>
          <w:szCs w:val="24"/>
          <w:lang w:eastAsia="pl-PL"/>
        </w:rPr>
        <w:t xml:space="preserve"> Barbary Rokickiej.</w:t>
      </w:r>
      <w:r w:rsidR="0046489A" w:rsidRPr="00D732C6">
        <w:rPr>
          <w:rFonts w:ascii="AgendaPl" w:eastAsia="Times New Roman" w:hAnsi="AgendaPl" w:cs="Times New Roman"/>
          <w:b/>
          <w:bCs/>
          <w:iCs w:val="0"/>
          <w:szCs w:val="24"/>
          <w:lang w:eastAsia="pl-PL"/>
        </w:rPr>
        <w:t xml:space="preserve"> </w:t>
      </w:r>
    </w:p>
    <w:p w:rsidR="0046489A" w:rsidRPr="00D732C6" w:rsidRDefault="0046489A" w:rsidP="0046489A">
      <w:pPr>
        <w:pStyle w:val="Akapitzlist"/>
        <w:ind w:left="1440"/>
        <w:rPr>
          <w:rFonts w:ascii="Times New Roman" w:eastAsia="Times New Roman" w:hAnsi="Times New Roman"/>
          <w:szCs w:val="24"/>
          <w:lang w:eastAsia="pl-PL"/>
        </w:rPr>
      </w:pPr>
    </w:p>
    <w:p w:rsidR="00EF6D85" w:rsidRPr="00EF6D85" w:rsidRDefault="00EF6D85" w:rsidP="004648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 w:val="0"/>
          <w:szCs w:val="24"/>
          <w:lang w:eastAsia="pl-PL"/>
        </w:rPr>
      </w:pP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 xml:space="preserve">W pewnym </w:t>
      </w:r>
      <w:r w:rsidR="00D732C6" w:rsidRPr="00EF6D85">
        <w:rPr>
          <w:rFonts w:ascii="AgendaPl" w:eastAsia="Times New Roman" w:hAnsi="AgendaPl" w:cs="Times New Roman"/>
          <w:iCs w:val="0"/>
          <w:szCs w:val="24"/>
          <w:lang w:eastAsia="pl-PL"/>
        </w:rPr>
        <w:t>państwie</w:t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 xml:space="preserve">, </w:t>
      </w:r>
      <w:r w:rsidR="0046489A" w:rsidRPr="00D732C6">
        <w:rPr>
          <w:rFonts w:ascii="AgendaPl" w:eastAsia="Times New Roman" w:hAnsi="AgendaPl" w:cs="Times New Roman"/>
          <w:iCs w:val="0"/>
          <w:szCs w:val="24"/>
          <w:lang w:eastAsia="pl-PL"/>
        </w:rPr>
        <w:br/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>gdzieś za wzgórzem, zamek stoi</w:t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br/>
        <w:t>z wieżą w chmurze .</w:t>
      </w:r>
    </w:p>
    <w:p w:rsidR="00EF6D85" w:rsidRPr="00EF6D85" w:rsidRDefault="00EF6D85" w:rsidP="004648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 w:val="0"/>
          <w:szCs w:val="24"/>
          <w:lang w:eastAsia="pl-PL"/>
        </w:rPr>
      </w:pP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 xml:space="preserve">Król tam rządzi gałgankowy, </w:t>
      </w:r>
      <w:r w:rsidR="0046489A" w:rsidRPr="00D732C6">
        <w:rPr>
          <w:rFonts w:ascii="AgendaPl" w:eastAsia="Times New Roman" w:hAnsi="AgendaPl" w:cs="Times New Roman"/>
          <w:iCs w:val="0"/>
          <w:szCs w:val="24"/>
          <w:lang w:eastAsia="pl-PL"/>
        </w:rPr>
        <w:br/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 xml:space="preserve">co </w:t>
      </w:r>
      <w:r w:rsidR="00D732C6" w:rsidRPr="00EF6D85">
        <w:rPr>
          <w:rFonts w:ascii="AgendaPl" w:eastAsia="Times New Roman" w:hAnsi="AgendaPl" w:cs="Times New Roman"/>
          <w:iCs w:val="0"/>
          <w:szCs w:val="24"/>
          <w:lang w:eastAsia="pl-PL"/>
        </w:rPr>
        <w:t>swój</w:t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 xml:space="preserve"> kodeks ma surowy! </w:t>
      </w:r>
      <w:r w:rsidR="0046489A" w:rsidRPr="00D732C6">
        <w:rPr>
          <w:rFonts w:ascii="AgendaPl" w:eastAsia="Times New Roman" w:hAnsi="AgendaPl" w:cs="Times New Roman"/>
          <w:iCs w:val="0"/>
          <w:szCs w:val="24"/>
          <w:lang w:eastAsia="pl-PL"/>
        </w:rPr>
        <w:br/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 xml:space="preserve">Kocha ptaki, kwiaty, dzieci, </w:t>
      </w:r>
      <w:r w:rsidR="0046489A" w:rsidRPr="00D732C6">
        <w:rPr>
          <w:rFonts w:ascii="AgendaPl" w:eastAsia="Times New Roman" w:hAnsi="AgendaPl" w:cs="Times New Roman"/>
          <w:iCs w:val="0"/>
          <w:szCs w:val="24"/>
          <w:lang w:eastAsia="pl-PL"/>
        </w:rPr>
        <w:br/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>le</w:t>
      </w:r>
      <w:r w:rsidR="0046489A" w:rsidRPr="00D732C6">
        <w:rPr>
          <w:rFonts w:ascii="AgendaPl" w:eastAsia="Times New Roman" w:hAnsi="AgendaPl" w:cs="Times New Roman"/>
          <w:iCs w:val="0"/>
          <w:szCs w:val="24"/>
          <w:lang w:eastAsia="pl-PL"/>
        </w:rPr>
        <w:t>c</w:t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>z nie lubi, gdy ktoś śmieci!</w:t>
      </w:r>
    </w:p>
    <w:p w:rsidR="00EF6D85" w:rsidRPr="00EF6D85" w:rsidRDefault="00EF6D85" w:rsidP="004648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 w:val="0"/>
          <w:szCs w:val="24"/>
          <w:lang w:eastAsia="pl-PL"/>
        </w:rPr>
      </w:pP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 xml:space="preserve">Gdy się woda zbytnio leje, </w:t>
      </w:r>
      <w:r w:rsidR="0046489A" w:rsidRPr="00D732C6">
        <w:rPr>
          <w:rFonts w:ascii="AgendaPl" w:eastAsia="Times New Roman" w:hAnsi="AgendaPl" w:cs="Times New Roman"/>
          <w:iCs w:val="0"/>
          <w:szCs w:val="24"/>
          <w:lang w:eastAsia="pl-PL"/>
        </w:rPr>
        <w:br/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>król ze złości zielenieje!</w:t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br/>
        <w:t xml:space="preserve">Gdy ktoś zrywa piękne kwiaty, </w:t>
      </w:r>
      <w:r w:rsidR="0046489A" w:rsidRPr="00D732C6">
        <w:rPr>
          <w:rFonts w:ascii="AgendaPl" w:eastAsia="Times New Roman" w:hAnsi="AgendaPl" w:cs="Times New Roman"/>
          <w:iCs w:val="0"/>
          <w:szCs w:val="24"/>
          <w:lang w:eastAsia="pl-PL"/>
        </w:rPr>
        <w:br/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>rwie na sobie wszystkie szaty!</w:t>
      </w:r>
    </w:p>
    <w:p w:rsidR="00EF6D85" w:rsidRPr="00EF6D85" w:rsidRDefault="00EF6D85" w:rsidP="004648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 w:val="0"/>
          <w:szCs w:val="24"/>
          <w:lang w:eastAsia="pl-PL"/>
        </w:rPr>
      </w:pP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>Każdy króla tutaj słucha</w:t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br/>
        <w:t>i nastawia pilnie ucha .</w:t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br/>
        <w:t xml:space="preserve">Już nie słychać krzyków, złości, </w:t>
      </w:r>
      <w:r w:rsidR="0046489A" w:rsidRPr="00D732C6">
        <w:rPr>
          <w:rFonts w:ascii="AgendaPl" w:eastAsia="Times New Roman" w:hAnsi="AgendaPl" w:cs="Times New Roman"/>
          <w:iCs w:val="0"/>
          <w:szCs w:val="24"/>
          <w:lang w:eastAsia="pl-PL"/>
        </w:rPr>
        <w:br/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>bo królestwo lśni w czystości .</w:t>
      </w:r>
    </w:p>
    <w:p w:rsidR="00EF6D85" w:rsidRPr="00EF6D85" w:rsidRDefault="00EF6D85" w:rsidP="004648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 w:val="0"/>
          <w:szCs w:val="24"/>
          <w:lang w:eastAsia="pl-PL"/>
        </w:rPr>
      </w:pP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 xml:space="preserve">Gałgankowy lud świętuje, </w:t>
      </w:r>
      <w:r w:rsidR="0046489A" w:rsidRPr="00D732C6">
        <w:rPr>
          <w:rFonts w:ascii="AgendaPl" w:eastAsia="Times New Roman" w:hAnsi="AgendaPl" w:cs="Times New Roman"/>
          <w:iCs w:val="0"/>
          <w:szCs w:val="24"/>
          <w:lang w:eastAsia="pl-PL"/>
        </w:rPr>
        <w:br/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 xml:space="preserve">ze swym królem wiwatuje! </w:t>
      </w:r>
      <w:r w:rsidR="0046489A" w:rsidRPr="00D732C6">
        <w:rPr>
          <w:rFonts w:ascii="AgendaPl" w:eastAsia="Times New Roman" w:hAnsi="AgendaPl" w:cs="Times New Roman"/>
          <w:iCs w:val="0"/>
          <w:szCs w:val="24"/>
          <w:lang w:eastAsia="pl-PL"/>
        </w:rPr>
        <w:br/>
      </w:r>
      <w:r w:rsidRPr="00EF6D85">
        <w:rPr>
          <w:rFonts w:ascii="AgendaPl" w:eastAsia="Times New Roman" w:hAnsi="AgendaPl" w:cs="Times New Roman"/>
          <w:iCs w:val="0"/>
          <w:szCs w:val="24"/>
          <w:lang w:eastAsia="pl-PL"/>
        </w:rPr>
        <w:t>Bo Królestwo Gałgankowe obyczaje ma wzorowe!</w:t>
      </w:r>
    </w:p>
    <w:p w:rsidR="00EF6D85" w:rsidRPr="00D732C6" w:rsidRDefault="00EF6D85" w:rsidP="00D732C6">
      <w:pPr>
        <w:pStyle w:val="NormalnyWeb"/>
        <w:numPr>
          <w:ilvl w:val="1"/>
          <w:numId w:val="2"/>
        </w:numPr>
        <w:rPr>
          <w:i w:val="0"/>
        </w:rPr>
      </w:pPr>
      <w:r w:rsidRPr="00D732C6">
        <w:rPr>
          <w:rFonts w:ascii="MinionPro" w:hAnsi="MinionPro"/>
        </w:rPr>
        <w:t xml:space="preserve">Rozmowa na temat wiersza. Wyjaśnienie znaczenia słów występujących w wierszu, m.in.: </w:t>
      </w:r>
      <w:r w:rsidRPr="00D732C6">
        <w:rPr>
          <w:rFonts w:ascii="MinionPro" w:hAnsi="MinionPro"/>
          <w:i w:val="0"/>
          <w:iCs/>
        </w:rPr>
        <w:t>gałganek, szaty, wiwatować</w:t>
      </w:r>
      <w:r w:rsidRPr="00D732C6">
        <w:rPr>
          <w:rFonts w:ascii="MinionPro" w:hAnsi="MinionPro"/>
        </w:rPr>
        <w:t xml:space="preserve">. </w:t>
      </w:r>
    </w:p>
    <w:p w:rsidR="0046489A" w:rsidRPr="00D732C6" w:rsidRDefault="00EF6D85" w:rsidP="0046489A">
      <w:pPr>
        <w:pStyle w:val="NormalnyWeb"/>
        <w:ind w:left="720"/>
      </w:pPr>
      <w:r w:rsidRPr="00D732C6">
        <w:rPr>
          <w:rFonts w:ascii="MinionPro" w:hAnsi="MinionPro"/>
        </w:rPr>
        <w:t> </w:t>
      </w:r>
      <w:r w:rsidRPr="00D732C6">
        <w:rPr>
          <w:rFonts w:ascii="MinionPro" w:hAnsi="MinionPro"/>
          <w:i w:val="0"/>
          <w:iCs/>
        </w:rPr>
        <w:t xml:space="preserve">Jaki był król, który rządził królestwem? </w:t>
      </w:r>
      <w:r w:rsidR="0046489A" w:rsidRPr="00D732C6">
        <w:br/>
      </w:r>
      <w:r w:rsidRPr="00D732C6">
        <w:rPr>
          <w:rFonts w:ascii="MinionPro" w:hAnsi="MinionPro"/>
        </w:rPr>
        <w:t> </w:t>
      </w:r>
      <w:r w:rsidRPr="00D732C6">
        <w:rPr>
          <w:rFonts w:ascii="MinionPro" w:hAnsi="MinionPro"/>
          <w:i w:val="0"/>
          <w:iCs/>
        </w:rPr>
        <w:t xml:space="preserve">Czego król nie lubił? Kiedy się złościł? </w:t>
      </w:r>
      <w:r w:rsidR="0046489A" w:rsidRPr="00D732C6">
        <w:br/>
      </w:r>
      <w:r w:rsidRPr="00D732C6">
        <w:rPr>
          <w:rFonts w:ascii="MinionPro" w:hAnsi="MinionPro"/>
        </w:rPr>
        <w:t> </w:t>
      </w:r>
      <w:r w:rsidRPr="00D732C6">
        <w:rPr>
          <w:rFonts w:ascii="MinionPro" w:hAnsi="MinionPro"/>
          <w:i w:val="0"/>
          <w:iCs/>
        </w:rPr>
        <w:t xml:space="preserve">Czy mieszkańcy królestwa słuchali swojego króla? </w:t>
      </w:r>
      <w:r w:rsidR="0046489A" w:rsidRPr="00D732C6">
        <w:br/>
      </w:r>
      <w:r w:rsidRPr="00D732C6">
        <w:rPr>
          <w:rFonts w:ascii="MinionPro" w:hAnsi="MinionPro"/>
        </w:rPr>
        <w:t> </w:t>
      </w:r>
      <w:r w:rsidRPr="00D732C6">
        <w:rPr>
          <w:rFonts w:ascii="MinionPro" w:hAnsi="MinionPro"/>
          <w:i w:val="0"/>
          <w:iCs/>
        </w:rPr>
        <w:t>Dlaczego mieszkańcy królestwa świętowali?</w:t>
      </w:r>
    </w:p>
    <w:p w:rsidR="00EF6D85" w:rsidRPr="00D732C6" w:rsidRDefault="00EF6D85" w:rsidP="0046489A">
      <w:pPr>
        <w:pStyle w:val="NormalnyWeb"/>
        <w:numPr>
          <w:ilvl w:val="1"/>
          <w:numId w:val="2"/>
        </w:numPr>
      </w:pPr>
      <w:r w:rsidRPr="00D732C6">
        <w:rPr>
          <w:rFonts w:ascii="MinionPro" w:hAnsi="MinionPro"/>
        </w:rPr>
        <w:t>Wykonanie pracy plastyczno-technicznej inspirowanej treścią wiersza</w:t>
      </w:r>
      <w:r w:rsidR="0046489A" w:rsidRPr="00D732C6">
        <w:rPr>
          <w:rFonts w:ascii="MinionPro" w:hAnsi="MinionPro"/>
        </w:rPr>
        <w:t xml:space="preserve">. Wykonanie kukiełki z wykorzystaniem drewnianej łyżki, skrawków materiału, włóczek i innych dostępnych materiałów. Zabawy teatralne z wykorzystaniem kukiełek. </w:t>
      </w:r>
    </w:p>
    <w:p w:rsidR="00EF6D85" w:rsidRPr="0046489A" w:rsidRDefault="00EF6D85">
      <w:pPr>
        <w:rPr>
          <w:sz w:val="20"/>
        </w:rPr>
      </w:pPr>
    </w:p>
    <w:sectPr w:rsidR="00EF6D85" w:rsidRPr="0046489A" w:rsidSect="0030065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nionPro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2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daPl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5B9A"/>
    <w:multiLevelType w:val="multilevel"/>
    <w:tmpl w:val="12580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inionPro" w:eastAsia="Times New Roman" w:hAnsi="MinionPro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D41F1"/>
    <w:multiLevelType w:val="hybridMultilevel"/>
    <w:tmpl w:val="96D870A6"/>
    <w:lvl w:ilvl="0" w:tplc="82B85BAE">
      <w:start w:val="1"/>
      <w:numFmt w:val="decimal"/>
      <w:lvlText w:val="%1."/>
      <w:lvlJc w:val="left"/>
      <w:pPr>
        <w:ind w:left="720" w:hanging="360"/>
      </w:pPr>
      <w:rPr>
        <w:rFonts w:ascii="Wingdings2" w:hAnsi="Wingdings2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A4219"/>
    <w:multiLevelType w:val="multilevel"/>
    <w:tmpl w:val="E5E0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BE0003"/>
    <w:multiLevelType w:val="multilevel"/>
    <w:tmpl w:val="33C0B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266C10"/>
    <w:multiLevelType w:val="hybridMultilevel"/>
    <w:tmpl w:val="ED986344"/>
    <w:lvl w:ilvl="0" w:tplc="FAEA6D2E">
      <w:start w:val="1"/>
      <w:numFmt w:val="decimal"/>
      <w:lvlText w:val="%1."/>
      <w:lvlJc w:val="left"/>
      <w:pPr>
        <w:ind w:left="720" w:hanging="360"/>
      </w:pPr>
      <w:rPr>
        <w:rFonts w:ascii="MinionPro" w:hAnsi="MinionPro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740FDF"/>
    <w:multiLevelType w:val="hybridMultilevel"/>
    <w:tmpl w:val="B58086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500D0B"/>
    <w:multiLevelType w:val="hybridMultilevel"/>
    <w:tmpl w:val="310038EA"/>
    <w:lvl w:ilvl="0" w:tplc="108E569C">
      <w:start w:val="1"/>
      <w:numFmt w:val="decimal"/>
      <w:lvlText w:val="%1."/>
      <w:lvlJc w:val="left"/>
      <w:pPr>
        <w:ind w:left="720" w:hanging="360"/>
      </w:pPr>
      <w:rPr>
        <w:rFonts w:ascii="AgendaPl" w:hAnsi="AgendaPl"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CF17B3"/>
    <w:multiLevelType w:val="hybridMultilevel"/>
    <w:tmpl w:val="2A1CBD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hyphenationZone w:val="425"/>
  <w:characterSpacingControl w:val="doNotCompress"/>
  <w:compat>
    <w:useFELayout/>
  </w:compat>
  <w:rsids>
    <w:rsidRoot w:val="0014507E"/>
    <w:rsid w:val="000239E6"/>
    <w:rsid w:val="0014507E"/>
    <w:rsid w:val="002719DB"/>
    <w:rsid w:val="00300654"/>
    <w:rsid w:val="0046489A"/>
    <w:rsid w:val="006A616C"/>
    <w:rsid w:val="00727092"/>
    <w:rsid w:val="007433D6"/>
    <w:rsid w:val="008112B9"/>
    <w:rsid w:val="00967BEE"/>
    <w:rsid w:val="00CD0B23"/>
    <w:rsid w:val="00D732C6"/>
    <w:rsid w:val="00EF6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6D85"/>
    <w:rPr>
      <w:iCs/>
      <w:sz w:val="24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732C6"/>
    <w:pPr>
      <w:pBdr>
        <w:top w:val="single" w:sz="8" w:space="0" w:color="79A8A4" w:themeColor="accent2"/>
        <w:left w:val="single" w:sz="8" w:space="0" w:color="79A8A4" w:themeColor="accent2"/>
        <w:bottom w:val="single" w:sz="8" w:space="0" w:color="79A8A4" w:themeColor="accent2"/>
        <w:right w:val="single" w:sz="8" w:space="0" w:color="79A8A4" w:themeColor="accent2"/>
      </w:pBdr>
      <w:shd w:val="clear" w:color="auto" w:fill="E4EDEC" w:themeFill="accent2" w:themeFillTint="33"/>
      <w:spacing w:before="480" w:after="100" w:line="269" w:lineRule="auto"/>
      <w:contextualSpacing/>
      <w:jc w:val="center"/>
      <w:outlineLvl w:val="0"/>
    </w:pPr>
    <w:rPr>
      <w:rFonts w:asciiTheme="majorHAnsi" w:eastAsiaTheme="majorEastAsia" w:hAnsiTheme="majorHAnsi" w:cstheme="majorBidi"/>
      <w:b/>
      <w:bCs/>
      <w:color w:val="385754" w:themeColor="accent2" w:themeShade="7F"/>
      <w:sz w:val="28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4507E"/>
    <w:pPr>
      <w:pBdr>
        <w:top w:val="single" w:sz="4" w:space="0" w:color="79A8A4" w:themeColor="accent2"/>
        <w:left w:val="single" w:sz="48" w:space="2" w:color="79A8A4" w:themeColor="accent2"/>
        <w:bottom w:val="single" w:sz="4" w:space="0" w:color="79A8A4" w:themeColor="accent2"/>
        <w:right w:val="single" w:sz="4" w:space="4" w:color="79A8A4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55837F" w:themeColor="accent2" w:themeShade="BF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507E"/>
    <w:pPr>
      <w:pBdr>
        <w:left w:val="single" w:sz="48" w:space="2" w:color="79A8A4" w:themeColor="accent2"/>
        <w:bottom w:val="single" w:sz="4" w:space="0" w:color="79A8A4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55837F" w:themeColor="accent2" w:themeShade="BF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507E"/>
    <w:pPr>
      <w:pBdr>
        <w:left w:val="single" w:sz="4" w:space="2" w:color="79A8A4" w:themeColor="accent2"/>
        <w:bottom w:val="single" w:sz="4" w:space="2" w:color="79A8A4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55837F" w:themeColor="accent2" w:themeShade="BF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507E"/>
    <w:pPr>
      <w:pBdr>
        <w:left w:val="dotted" w:sz="4" w:space="2" w:color="79A8A4" w:themeColor="accent2"/>
        <w:bottom w:val="dotted" w:sz="4" w:space="2" w:color="79A8A4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55837F" w:themeColor="accent2" w:themeShade="BF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507E"/>
    <w:pPr>
      <w:pBdr>
        <w:bottom w:val="single" w:sz="4" w:space="2" w:color="C9DCD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5837F" w:themeColor="accent2" w:themeShade="BF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507E"/>
    <w:pPr>
      <w:pBdr>
        <w:bottom w:val="dotted" w:sz="4" w:space="2" w:color="AECAC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55837F" w:themeColor="accent2" w:themeShade="BF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507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9A8A4" w:themeColor="accent2"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507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9A8A4" w:themeColor="accent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32C6"/>
    <w:rPr>
      <w:rFonts w:asciiTheme="majorHAnsi" w:eastAsiaTheme="majorEastAsia" w:hAnsiTheme="majorHAnsi" w:cstheme="majorBidi"/>
      <w:b/>
      <w:bCs/>
      <w:iCs/>
      <w:color w:val="385754" w:themeColor="accent2" w:themeShade="7F"/>
      <w:sz w:val="28"/>
      <w:shd w:val="clear" w:color="auto" w:fill="E4EDEC" w:themeFill="accent2" w:themeFillTint="33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4507E"/>
    <w:rPr>
      <w:rFonts w:asciiTheme="majorHAnsi" w:eastAsiaTheme="majorEastAsia" w:hAnsiTheme="majorHAnsi" w:cstheme="majorBidi"/>
      <w:b/>
      <w:bCs/>
      <w:i/>
      <w:iCs/>
      <w:color w:val="55837F" w:themeColor="accent2" w:themeShade="BF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507E"/>
    <w:rPr>
      <w:rFonts w:asciiTheme="majorHAnsi" w:eastAsiaTheme="majorEastAsia" w:hAnsiTheme="majorHAnsi" w:cstheme="majorBidi"/>
      <w:b/>
      <w:bCs/>
      <w:i/>
      <w:iCs/>
      <w:color w:val="55837F" w:themeColor="accent2" w:themeShade="B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507E"/>
    <w:rPr>
      <w:rFonts w:asciiTheme="majorHAnsi" w:eastAsiaTheme="majorEastAsia" w:hAnsiTheme="majorHAnsi" w:cstheme="majorBidi"/>
      <w:b/>
      <w:bCs/>
      <w:i/>
      <w:iCs/>
      <w:color w:val="55837F" w:themeColor="accent2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507E"/>
    <w:rPr>
      <w:rFonts w:asciiTheme="majorHAnsi" w:eastAsiaTheme="majorEastAsia" w:hAnsiTheme="majorHAnsi" w:cstheme="majorBidi"/>
      <w:b/>
      <w:bCs/>
      <w:i/>
      <w:iCs/>
      <w:color w:val="55837F" w:themeColor="accen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507E"/>
    <w:rPr>
      <w:rFonts w:asciiTheme="majorHAnsi" w:eastAsiaTheme="majorEastAsia" w:hAnsiTheme="majorHAnsi" w:cstheme="majorBidi"/>
      <w:i/>
      <w:iCs/>
      <w:color w:val="55837F" w:themeColor="accen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507E"/>
    <w:rPr>
      <w:rFonts w:asciiTheme="majorHAnsi" w:eastAsiaTheme="majorEastAsia" w:hAnsiTheme="majorHAnsi" w:cstheme="majorBidi"/>
      <w:i/>
      <w:iCs/>
      <w:color w:val="55837F" w:themeColor="accent2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507E"/>
    <w:rPr>
      <w:rFonts w:asciiTheme="majorHAnsi" w:eastAsiaTheme="majorEastAsia" w:hAnsiTheme="majorHAnsi" w:cstheme="majorBidi"/>
      <w:i/>
      <w:iCs/>
      <w:color w:val="79A8A4" w:themeColor="accent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507E"/>
    <w:rPr>
      <w:rFonts w:asciiTheme="majorHAnsi" w:eastAsiaTheme="majorEastAsia" w:hAnsiTheme="majorHAnsi" w:cstheme="majorBidi"/>
      <w:i/>
      <w:iCs/>
      <w:color w:val="79A8A4" w:themeColor="accent2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4507E"/>
    <w:rPr>
      <w:b/>
      <w:bCs/>
      <w:color w:val="55837F" w:themeColor="accent2" w:themeShade="BF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14507E"/>
    <w:pPr>
      <w:pBdr>
        <w:top w:val="single" w:sz="48" w:space="0" w:color="79A8A4" w:themeColor="accent2"/>
        <w:bottom w:val="single" w:sz="48" w:space="0" w:color="79A8A4" w:themeColor="accent2"/>
      </w:pBdr>
      <w:shd w:val="clear" w:color="auto" w:fill="79A8A4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14507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9A8A4" w:themeFill="accent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4507E"/>
    <w:pPr>
      <w:pBdr>
        <w:bottom w:val="dotted" w:sz="8" w:space="10" w:color="79A8A4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385754" w:themeColor="accent2" w:themeShade="7F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4507E"/>
    <w:rPr>
      <w:rFonts w:asciiTheme="majorHAnsi" w:eastAsiaTheme="majorEastAsia" w:hAnsiTheme="majorHAnsi" w:cstheme="majorBidi"/>
      <w:i/>
      <w:iCs/>
      <w:color w:val="385754" w:themeColor="accent2" w:themeShade="7F"/>
      <w:sz w:val="24"/>
      <w:szCs w:val="24"/>
    </w:rPr>
  </w:style>
  <w:style w:type="character" w:styleId="Pogrubienie">
    <w:name w:val="Strong"/>
    <w:uiPriority w:val="22"/>
    <w:qFormat/>
    <w:rsid w:val="0014507E"/>
    <w:rPr>
      <w:b/>
      <w:bCs/>
      <w:spacing w:val="0"/>
    </w:rPr>
  </w:style>
  <w:style w:type="character" w:styleId="Uwydatnienie">
    <w:name w:val="Emphasis"/>
    <w:uiPriority w:val="20"/>
    <w:qFormat/>
    <w:rsid w:val="0014507E"/>
    <w:rPr>
      <w:rFonts w:asciiTheme="majorHAnsi" w:eastAsiaTheme="majorEastAsia" w:hAnsiTheme="majorHAnsi" w:cstheme="majorBidi"/>
      <w:b/>
      <w:bCs/>
      <w:i/>
      <w:iCs/>
      <w:color w:val="79A8A4" w:themeColor="accent2"/>
      <w:bdr w:val="single" w:sz="18" w:space="0" w:color="E4EDEC" w:themeColor="accent2" w:themeTint="33"/>
      <w:shd w:val="clear" w:color="auto" w:fill="E4EDEC" w:themeFill="accent2" w:themeFillTint="33"/>
    </w:rPr>
  </w:style>
  <w:style w:type="paragraph" w:styleId="Bezodstpw">
    <w:name w:val="No Spacing"/>
    <w:basedOn w:val="Normalny"/>
    <w:uiPriority w:val="1"/>
    <w:qFormat/>
    <w:rsid w:val="0014507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F6D8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14507E"/>
    <w:rPr>
      <w:i/>
      <w:iCs w:val="0"/>
      <w:color w:val="55837F" w:themeColor="accent2" w:themeShade="BF"/>
    </w:rPr>
  </w:style>
  <w:style w:type="character" w:customStyle="1" w:styleId="CytatZnak">
    <w:name w:val="Cytat Znak"/>
    <w:basedOn w:val="Domylnaczcionkaakapitu"/>
    <w:link w:val="Cytat"/>
    <w:uiPriority w:val="29"/>
    <w:rsid w:val="0014507E"/>
    <w:rPr>
      <w:color w:val="55837F" w:themeColor="accent2" w:themeShade="BF"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507E"/>
    <w:pPr>
      <w:pBdr>
        <w:top w:val="dotted" w:sz="8" w:space="10" w:color="79A8A4" w:themeColor="accent2"/>
        <w:bottom w:val="dotted" w:sz="8" w:space="10" w:color="79A8A4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9A8A4" w:themeColor="accent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507E"/>
    <w:rPr>
      <w:rFonts w:asciiTheme="majorHAnsi" w:eastAsiaTheme="majorEastAsia" w:hAnsiTheme="majorHAnsi" w:cstheme="majorBidi"/>
      <w:b/>
      <w:bCs/>
      <w:i/>
      <w:iCs/>
      <w:color w:val="79A8A4" w:themeColor="accent2"/>
      <w:sz w:val="20"/>
      <w:szCs w:val="20"/>
    </w:rPr>
  </w:style>
  <w:style w:type="character" w:styleId="Wyrnieniedelikatne">
    <w:name w:val="Subtle Emphasis"/>
    <w:uiPriority w:val="19"/>
    <w:qFormat/>
    <w:rsid w:val="0014507E"/>
    <w:rPr>
      <w:rFonts w:asciiTheme="majorHAnsi" w:eastAsiaTheme="majorEastAsia" w:hAnsiTheme="majorHAnsi" w:cstheme="majorBidi"/>
      <w:i/>
      <w:iCs/>
      <w:color w:val="79A8A4" w:themeColor="accent2"/>
    </w:rPr>
  </w:style>
  <w:style w:type="character" w:styleId="Wyrnienieintensywne">
    <w:name w:val="Intense Emphasis"/>
    <w:uiPriority w:val="21"/>
    <w:qFormat/>
    <w:rsid w:val="0014507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9A8A4" w:themeColor="accent2"/>
      <w:shd w:val="clear" w:color="auto" w:fill="79A8A4" w:themeFill="accent2"/>
      <w:vertAlign w:val="baseline"/>
    </w:rPr>
  </w:style>
  <w:style w:type="character" w:styleId="Odwoaniedelikatne">
    <w:name w:val="Subtle Reference"/>
    <w:uiPriority w:val="31"/>
    <w:qFormat/>
    <w:rsid w:val="0014507E"/>
    <w:rPr>
      <w:i/>
      <w:iCs/>
      <w:smallCaps/>
      <w:color w:val="79A8A4" w:themeColor="accent2"/>
      <w:u w:color="79A8A4" w:themeColor="accent2"/>
    </w:rPr>
  </w:style>
  <w:style w:type="character" w:styleId="Odwoanieintensywne">
    <w:name w:val="Intense Reference"/>
    <w:uiPriority w:val="32"/>
    <w:qFormat/>
    <w:rsid w:val="0014507E"/>
    <w:rPr>
      <w:b/>
      <w:bCs/>
      <w:i/>
      <w:iCs/>
      <w:smallCaps/>
      <w:color w:val="79A8A4" w:themeColor="accent2"/>
      <w:u w:color="79A8A4" w:themeColor="accent2"/>
    </w:rPr>
  </w:style>
  <w:style w:type="character" w:styleId="Tytuksiki">
    <w:name w:val="Book Title"/>
    <w:uiPriority w:val="33"/>
    <w:qFormat/>
    <w:rsid w:val="0014507E"/>
    <w:rPr>
      <w:rFonts w:asciiTheme="majorHAnsi" w:eastAsiaTheme="majorEastAsia" w:hAnsiTheme="majorHAnsi" w:cstheme="majorBidi"/>
      <w:b/>
      <w:bCs/>
      <w:i/>
      <w:iCs/>
      <w:smallCaps/>
      <w:color w:val="55837F" w:themeColor="accent2" w:themeShade="BF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4507E"/>
    <w:pPr>
      <w:outlineLvl w:val="9"/>
    </w:pPr>
  </w:style>
  <w:style w:type="paragraph" w:styleId="NormalnyWeb">
    <w:name w:val="Normal (Web)"/>
    <w:basedOn w:val="Normalny"/>
    <w:uiPriority w:val="99"/>
    <w:unhideWhenUsed/>
    <w:rsid w:val="00EF6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 w:val="0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D0B23"/>
    <w:rPr>
      <w:color w:val="85C4D2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D0B2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0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7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4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0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5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4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9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6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7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1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6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62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6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4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9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7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5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1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6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09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6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3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10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7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96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7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01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hyperlink" Target="https://www.youtube.com/watch?v=pRNtFXew_V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XwPK0mCWq2Y" TargetMode="External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164082-DDB1-3647-B6B0-DEF83CE239C8}" type="doc">
      <dgm:prSet loTypeId="urn:microsoft.com/office/officeart/2008/layout/BendingPictureCaptionList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40E7D1A3-3596-A64A-92E4-4E2BD2619E23}">
      <dgm:prSet phldrT="[Tekst]" custT="1"/>
      <dgm:spPr/>
      <dgm:t>
        <a:bodyPr/>
        <a:lstStyle/>
        <a:p>
          <a:r>
            <a:rPr lang="pl-PL" sz="1800"/>
            <a:t>nie będę śmiecić</a:t>
          </a:r>
        </a:p>
      </dgm:t>
    </dgm:pt>
    <dgm:pt modelId="{24C3D509-5CC0-6041-9ACB-BD2E672E8803}" type="parTrans" cxnId="{A18310FB-5803-1648-89A0-7BBE35BC1E80}">
      <dgm:prSet/>
      <dgm:spPr/>
      <dgm:t>
        <a:bodyPr/>
        <a:lstStyle/>
        <a:p>
          <a:endParaRPr lang="pl-PL" sz="2400"/>
        </a:p>
      </dgm:t>
    </dgm:pt>
    <dgm:pt modelId="{87C439EE-7F67-7943-B014-6AE3EE8C4D1D}" type="sibTrans" cxnId="{A18310FB-5803-1648-89A0-7BBE35BC1E80}">
      <dgm:prSet/>
      <dgm:spPr/>
      <dgm:t>
        <a:bodyPr/>
        <a:lstStyle/>
        <a:p>
          <a:endParaRPr lang="pl-PL" sz="2400"/>
        </a:p>
      </dgm:t>
    </dgm:pt>
    <dgm:pt modelId="{2F945317-317E-8249-B27F-17C34BB5245D}">
      <dgm:prSet phldrT="[Tekst]" custT="1"/>
      <dgm:spPr/>
      <dgm:t>
        <a:bodyPr/>
        <a:lstStyle/>
        <a:p>
          <a:r>
            <a:rPr lang="pl-PL" sz="1800"/>
            <a:t>będę wrzucać odpady do odpowiednich pojemników</a:t>
          </a:r>
        </a:p>
      </dgm:t>
    </dgm:pt>
    <dgm:pt modelId="{89287DDC-260E-8547-8B5B-78E8DDD8F07D}" type="parTrans" cxnId="{90AC543A-BA28-C042-99CB-518D695A9D2E}">
      <dgm:prSet/>
      <dgm:spPr/>
      <dgm:t>
        <a:bodyPr/>
        <a:lstStyle/>
        <a:p>
          <a:endParaRPr lang="pl-PL" sz="2400"/>
        </a:p>
      </dgm:t>
    </dgm:pt>
    <dgm:pt modelId="{DD29DD00-5790-694E-B179-7ABA14544C85}" type="sibTrans" cxnId="{90AC543A-BA28-C042-99CB-518D695A9D2E}">
      <dgm:prSet/>
      <dgm:spPr/>
      <dgm:t>
        <a:bodyPr/>
        <a:lstStyle/>
        <a:p>
          <a:endParaRPr lang="pl-PL" sz="2400"/>
        </a:p>
      </dgm:t>
    </dgm:pt>
    <dgm:pt modelId="{BA3E1371-C3E1-7045-B07A-2D56D6D0C31D}">
      <dgm:prSet phldrT="[Tekst]" custT="1"/>
      <dgm:spPr/>
      <dgm:t>
        <a:bodyPr/>
        <a:lstStyle/>
        <a:p>
          <a:r>
            <a:rPr lang="pl-PL" sz="1800"/>
            <a:t>posprzątam po swoim psie</a:t>
          </a:r>
        </a:p>
      </dgm:t>
    </dgm:pt>
    <dgm:pt modelId="{75FE9926-D938-3746-8F6B-31CD4A992865}" type="parTrans" cxnId="{694A9FF7-00B7-DA4E-A769-53E5A8C8CEC9}">
      <dgm:prSet/>
      <dgm:spPr/>
      <dgm:t>
        <a:bodyPr/>
        <a:lstStyle/>
        <a:p>
          <a:endParaRPr lang="pl-PL" sz="2400"/>
        </a:p>
      </dgm:t>
    </dgm:pt>
    <dgm:pt modelId="{28A0C185-966A-9649-86FC-ECB4DF25D3BA}" type="sibTrans" cxnId="{694A9FF7-00B7-DA4E-A769-53E5A8C8CEC9}">
      <dgm:prSet/>
      <dgm:spPr/>
      <dgm:t>
        <a:bodyPr/>
        <a:lstStyle/>
        <a:p>
          <a:endParaRPr lang="pl-PL" sz="2400"/>
        </a:p>
      </dgm:t>
    </dgm:pt>
    <dgm:pt modelId="{D4D5EF60-E518-D74A-B9B2-77B2FE8706D8}">
      <dgm:prSet custT="1"/>
      <dgm:spPr/>
      <dgm:t>
        <a:bodyPr/>
        <a:lstStyle/>
        <a:p>
          <a:r>
            <a:rPr lang="pl-PL" sz="1800"/>
            <a:t>będę gasić światło, gdy </a:t>
          </a:r>
          <a:br>
            <a:rPr lang="pl-PL" sz="1800"/>
          </a:br>
          <a:r>
            <a:rPr lang="pl-PL" sz="1800"/>
            <a:t>z niego nie korzystam</a:t>
          </a:r>
        </a:p>
      </dgm:t>
    </dgm:pt>
    <dgm:pt modelId="{1E7886E2-3CA8-014C-954C-24E912AFEFC3}" type="parTrans" cxnId="{B4C78B98-C10C-6642-8B79-6CC4F4E5B68F}">
      <dgm:prSet/>
      <dgm:spPr/>
      <dgm:t>
        <a:bodyPr/>
        <a:lstStyle/>
        <a:p>
          <a:endParaRPr lang="pl-PL" sz="2400"/>
        </a:p>
      </dgm:t>
    </dgm:pt>
    <dgm:pt modelId="{C29D4699-DC5E-1A43-9CAC-0BDC8FDEF809}" type="sibTrans" cxnId="{B4C78B98-C10C-6642-8B79-6CC4F4E5B68F}">
      <dgm:prSet/>
      <dgm:spPr/>
      <dgm:t>
        <a:bodyPr/>
        <a:lstStyle/>
        <a:p>
          <a:endParaRPr lang="pl-PL" sz="2400"/>
        </a:p>
      </dgm:t>
    </dgm:pt>
    <dgm:pt modelId="{C81DB4D8-B5E9-1C4A-A535-58398655AE57}">
      <dgm:prSet custT="1"/>
      <dgm:spPr/>
      <dgm:t>
        <a:bodyPr/>
        <a:lstStyle/>
        <a:p>
          <a:r>
            <a:rPr lang="pl-PL" sz="1800"/>
            <a:t>będę dbać o przyrodę</a:t>
          </a:r>
        </a:p>
      </dgm:t>
    </dgm:pt>
    <dgm:pt modelId="{2DE0E662-EE19-BA48-8CE9-5671E7C34F79}" type="parTrans" cxnId="{19344DDB-7548-5447-8D75-CC67F9A29422}">
      <dgm:prSet/>
      <dgm:spPr/>
      <dgm:t>
        <a:bodyPr/>
        <a:lstStyle/>
        <a:p>
          <a:endParaRPr lang="pl-PL" sz="2400"/>
        </a:p>
      </dgm:t>
    </dgm:pt>
    <dgm:pt modelId="{8782744B-8EA7-3443-8C3D-75903B66A605}" type="sibTrans" cxnId="{19344DDB-7548-5447-8D75-CC67F9A29422}">
      <dgm:prSet/>
      <dgm:spPr/>
      <dgm:t>
        <a:bodyPr/>
        <a:lstStyle/>
        <a:p>
          <a:endParaRPr lang="pl-PL" sz="2400"/>
        </a:p>
      </dgm:t>
    </dgm:pt>
    <dgm:pt modelId="{38AE32CF-1FC9-BA44-BB1C-AF4E8E239116}" type="pres">
      <dgm:prSet presAssocID="{77164082-DDB1-3647-B6B0-DEF83CE239C8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735D8EDF-0E3E-1B43-AD47-1BE0095C1311}" type="pres">
      <dgm:prSet presAssocID="{40E7D1A3-3596-A64A-92E4-4E2BD2619E23}" presName="composite" presStyleCnt="0"/>
      <dgm:spPr/>
    </dgm:pt>
    <dgm:pt modelId="{40E441AD-D32A-6347-B687-D9938C29E3D4}" type="pres">
      <dgm:prSet presAssocID="{40E7D1A3-3596-A64A-92E4-4E2BD2619E23}" presName="rect1" presStyleLbl="bgImgPlace1" presStyleIdx="0" presStyleCnt="5"/>
      <dgm:spPr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3000" r="-13000"/>
          </a:stretch>
        </a:blipFill>
        <a:ln>
          <a:solidFill>
            <a:srgbClr val="C00000"/>
          </a:solidFill>
        </a:ln>
      </dgm:spPr>
    </dgm:pt>
    <dgm:pt modelId="{857106DF-478C-F649-ABCD-B39826EC4C73}" type="pres">
      <dgm:prSet presAssocID="{40E7D1A3-3596-A64A-92E4-4E2BD2619E23}" presName="wedgeRectCallout1" presStyleLbl="node1" presStyleIdx="0" presStyleCnt="5" custScaleX="13664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E9914D4-1C37-CC4A-8CAE-A8C864C53371}" type="pres">
      <dgm:prSet presAssocID="{87C439EE-7F67-7943-B014-6AE3EE8C4D1D}" presName="sibTrans" presStyleCnt="0"/>
      <dgm:spPr/>
    </dgm:pt>
    <dgm:pt modelId="{3FFA1F0E-6C54-D74F-8341-E2A295B9580A}" type="pres">
      <dgm:prSet presAssocID="{2F945317-317E-8249-B27F-17C34BB5245D}" presName="composite" presStyleCnt="0"/>
      <dgm:spPr/>
    </dgm:pt>
    <dgm:pt modelId="{4579A7D8-7DD4-6848-89AF-5640DC3481A0}" type="pres">
      <dgm:prSet presAssocID="{2F945317-317E-8249-B27F-17C34BB5245D}" presName="rect1" presStyleLbl="bgImgPlace1" presStyleIdx="1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3000" r="-13000"/>
          </a:stretch>
        </a:blipFill>
        <a:ln>
          <a:solidFill>
            <a:schemeClr val="accent2">
              <a:lumMod val="75000"/>
            </a:schemeClr>
          </a:solidFill>
        </a:ln>
      </dgm:spPr>
    </dgm:pt>
    <dgm:pt modelId="{9DDAAB14-739A-094B-A8AA-2C73EA114905}" type="pres">
      <dgm:prSet presAssocID="{2F945317-317E-8249-B27F-17C34BB5245D}" presName="wedgeRectCallout1" presStyleLbl="node1" presStyleIdx="1" presStyleCnt="5" custScaleX="13664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8A0CF7C-1FB5-C943-8E82-4EE567ADF26B}" type="pres">
      <dgm:prSet presAssocID="{DD29DD00-5790-694E-B179-7ABA14544C85}" presName="sibTrans" presStyleCnt="0"/>
      <dgm:spPr/>
    </dgm:pt>
    <dgm:pt modelId="{F1E0321A-FA41-CC44-807C-7C769077D128}" type="pres">
      <dgm:prSet presAssocID="{BA3E1371-C3E1-7045-B07A-2D56D6D0C31D}" presName="composite" presStyleCnt="0"/>
      <dgm:spPr/>
    </dgm:pt>
    <dgm:pt modelId="{17DE1764-0845-114D-A1EE-8C9234F6AE03}" type="pres">
      <dgm:prSet presAssocID="{BA3E1371-C3E1-7045-B07A-2D56D6D0C31D}" presName="rect1" presStyleLbl="bgImgPlace1" presStyleIdx="2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3000" r="-13000"/>
          </a:stretch>
        </a:blipFill>
        <a:ln>
          <a:solidFill>
            <a:schemeClr val="accent2">
              <a:lumMod val="60000"/>
              <a:lumOff val="40000"/>
            </a:schemeClr>
          </a:solidFill>
        </a:ln>
      </dgm:spPr>
    </dgm:pt>
    <dgm:pt modelId="{92830BE4-4DE1-AF46-BD36-20C2569F16A8}" type="pres">
      <dgm:prSet presAssocID="{BA3E1371-C3E1-7045-B07A-2D56D6D0C31D}" presName="wedgeRectCallout1" presStyleLbl="node1" presStyleIdx="2" presStyleCnt="5" custScaleX="13664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2030FE5-6C30-9E44-AC34-9050C6A8A7FE}" type="pres">
      <dgm:prSet presAssocID="{28A0C185-966A-9649-86FC-ECB4DF25D3BA}" presName="sibTrans" presStyleCnt="0"/>
      <dgm:spPr/>
    </dgm:pt>
    <dgm:pt modelId="{4B57C7F4-677E-4E46-A6CA-4E758D23F11C}" type="pres">
      <dgm:prSet presAssocID="{D4D5EF60-E518-D74A-B9B2-77B2FE8706D8}" presName="composite" presStyleCnt="0"/>
      <dgm:spPr/>
    </dgm:pt>
    <dgm:pt modelId="{EA0C28DD-4EEC-C846-8029-D3C9209B7449}" type="pres">
      <dgm:prSet presAssocID="{D4D5EF60-E518-D74A-B9B2-77B2FE8706D8}" presName="rect1" presStyleLbl="bgImgPlace1" presStyleIdx="3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3000" r="-13000"/>
          </a:stretch>
        </a:blipFill>
        <a:ln>
          <a:solidFill>
            <a:schemeClr val="accent4">
              <a:lumMod val="75000"/>
            </a:schemeClr>
          </a:solidFill>
        </a:ln>
      </dgm:spPr>
    </dgm:pt>
    <dgm:pt modelId="{8E8446C5-CCF4-5942-A1CB-9D028A55083E}" type="pres">
      <dgm:prSet presAssocID="{D4D5EF60-E518-D74A-B9B2-77B2FE8706D8}" presName="wedgeRectCallout1" presStyleLbl="node1" presStyleIdx="3" presStyleCnt="5" custScaleX="13664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5503C51-C36D-2E44-92C3-979726503F71}" type="pres">
      <dgm:prSet presAssocID="{C29D4699-DC5E-1A43-9CAC-0BDC8FDEF809}" presName="sibTrans" presStyleCnt="0"/>
      <dgm:spPr/>
    </dgm:pt>
    <dgm:pt modelId="{F0B6DD63-1AD2-0140-8B25-5A88B13B89DE}" type="pres">
      <dgm:prSet presAssocID="{C81DB4D8-B5E9-1C4A-A535-58398655AE57}" presName="composite" presStyleCnt="0"/>
      <dgm:spPr/>
    </dgm:pt>
    <dgm:pt modelId="{513F54EA-1371-934B-9BC9-17972CEF19DC}" type="pres">
      <dgm:prSet presAssocID="{C81DB4D8-B5E9-1C4A-A535-58398655AE57}" presName="rect1" presStyleLbl="bgImgPlace1" presStyleIdx="4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3000" r="-13000"/>
          </a:stretch>
        </a:blipFill>
        <a:ln>
          <a:solidFill>
            <a:schemeClr val="bg2">
              <a:lumMod val="50000"/>
            </a:schemeClr>
          </a:solidFill>
        </a:ln>
      </dgm:spPr>
    </dgm:pt>
    <dgm:pt modelId="{986AEC3E-8AFC-6C48-891C-F55533AD6B90}" type="pres">
      <dgm:prSet presAssocID="{C81DB4D8-B5E9-1C4A-A535-58398655AE57}" presName="wedgeRectCallout1" presStyleLbl="node1" presStyleIdx="4" presStyleCnt="5" custScaleX="13664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229D459-8D86-40B4-AAB9-1FE82EFEB961}" type="presOf" srcId="{BA3E1371-C3E1-7045-B07A-2D56D6D0C31D}" destId="{92830BE4-4DE1-AF46-BD36-20C2569F16A8}" srcOrd="0" destOrd="0" presId="urn:microsoft.com/office/officeart/2008/layout/BendingPictureCaptionList"/>
    <dgm:cxn modelId="{B4C78B98-C10C-6642-8B79-6CC4F4E5B68F}" srcId="{77164082-DDB1-3647-B6B0-DEF83CE239C8}" destId="{D4D5EF60-E518-D74A-B9B2-77B2FE8706D8}" srcOrd="3" destOrd="0" parTransId="{1E7886E2-3CA8-014C-954C-24E912AFEFC3}" sibTransId="{C29D4699-DC5E-1A43-9CAC-0BDC8FDEF809}"/>
    <dgm:cxn modelId="{694A9FF7-00B7-DA4E-A769-53E5A8C8CEC9}" srcId="{77164082-DDB1-3647-B6B0-DEF83CE239C8}" destId="{BA3E1371-C3E1-7045-B07A-2D56D6D0C31D}" srcOrd="2" destOrd="0" parTransId="{75FE9926-D938-3746-8F6B-31CD4A992865}" sibTransId="{28A0C185-966A-9649-86FC-ECB4DF25D3BA}"/>
    <dgm:cxn modelId="{A18310FB-5803-1648-89A0-7BBE35BC1E80}" srcId="{77164082-DDB1-3647-B6B0-DEF83CE239C8}" destId="{40E7D1A3-3596-A64A-92E4-4E2BD2619E23}" srcOrd="0" destOrd="0" parTransId="{24C3D509-5CC0-6041-9ACB-BD2E672E8803}" sibTransId="{87C439EE-7F67-7943-B014-6AE3EE8C4D1D}"/>
    <dgm:cxn modelId="{197C5FA5-8C8E-4997-B345-903DAA7435DE}" type="presOf" srcId="{40E7D1A3-3596-A64A-92E4-4E2BD2619E23}" destId="{857106DF-478C-F649-ABCD-B39826EC4C73}" srcOrd="0" destOrd="0" presId="urn:microsoft.com/office/officeart/2008/layout/BendingPictureCaptionList"/>
    <dgm:cxn modelId="{A272F81F-AB5A-494C-ADE4-DACBB66D8E36}" type="presOf" srcId="{77164082-DDB1-3647-B6B0-DEF83CE239C8}" destId="{38AE32CF-1FC9-BA44-BB1C-AF4E8E239116}" srcOrd="0" destOrd="0" presId="urn:microsoft.com/office/officeart/2008/layout/BendingPictureCaptionList"/>
    <dgm:cxn modelId="{75415237-8346-4D93-8079-6BC37D0A2701}" type="presOf" srcId="{C81DB4D8-B5E9-1C4A-A535-58398655AE57}" destId="{986AEC3E-8AFC-6C48-891C-F55533AD6B90}" srcOrd="0" destOrd="0" presId="urn:microsoft.com/office/officeart/2008/layout/BendingPictureCaptionList"/>
    <dgm:cxn modelId="{90AC543A-BA28-C042-99CB-518D695A9D2E}" srcId="{77164082-DDB1-3647-B6B0-DEF83CE239C8}" destId="{2F945317-317E-8249-B27F-17C34BB5245D}" srcOrd="1" destOrd="0" parTransId="{89287DDC-260E-8547-8B5B-78E8DDD8F07D}" sibTransId="{DD29DD00-5790-694E-B179-7ABA14544C85}"/>
    <dgm:cxn modelId="{19344DDB-7548-5447-8D75-CC67F9A29422}" srcId="{77164082-DDB1-3647-B6B0-DEF83CE239C8}" destId="{C81DB4D8-B5E9-1C4A-A535-58398655AE57}" srcOrd="4" destOrd="0" parTransId="{2DE0E662-EE19-BA48-8CE9-5671E7C34F79}" sibTransId="{8782744B-8EA7-3443-8C3D-75903B66A605}"/>
    <dgm:cxn modelId="{058F1644-28B2-43D7-A2BB-9984D5998820}" type="presOf" srcId="{2F945317-317E-8249-B27F-17C34BB5245D}" destId="{9DDAAB14-739A-094B-A8AA-2C73EA114905}" srcOrd="0" destOrd="0" presId="urn:microsoft.com/office/officeart/2008/layout/BendingPictureCaptionList"/>
    <dgm:cxn modelId="{45CC15B1-5E7A-4206-AF1C-C2769A635C28}" type="presOf" srcId="{D4D5EF60-E518-D74A-B9B2-77B2FE8706D8}" destId="{8E8446C5-CCF4-5942-A1CB-9D028A55083E}" srcOrd="0" destOrd="0" presId="urn:microsoft.com/office/officeart/2008/layout/BendingPictureCaptionList"/>
    <dgm:cxn modelId="{DA97B160-5769-4A4F-AF50-997155C1B925}" type="presParOf" srcId="{38AE32CF-1FC9-BA44-BB1C-AF4E8E239116}" destId="{735D8EDF-0E3E-1B43-AD47-1BE0095C1311}" srcOrd="0" destOrd="0" presId="urn:microsoft.com/office/officeart/2008/layout/BendingPictureCaptionList"/>
    <dgm:cxn modelId="{B0696F95-EFA0-4B01-99D2-E28901051453}" type="presParOf" srcId="{735D8EDF-0E3E-1B43-AD47-1BE0095C1311}" destId="{40E441AD-D32A-6347-B687-D9938C29E3D4}" srcOrd="0" destOrd="0" presId="urn:microsoft.com/office/officeart/2008/layout/BendingPictureCaptionList"/>
    <dgm:cxn modelId="{71F79FD5-B981-44A2-85C1-F6FCBFBB80EA}" type="presParOf" srcId="{735D8EDF-0E3E-1B43-AD47-1BE0095C1311}" destId="{857106DF-478C-F649-ABCD-B39826EC4C73}" srcOrd="1" destOrd="0" presId="urn:microsoft.com/office/officeart/2008/layout/BendingPictureCaptionList"/>
    <dgm:cxn modelId="{132E2A8D-37DC-477A-A530-8A28EDE99E74}" type="presParOf" srcId="{38AE32CF-1FC9-BA44-BB1C-AF4E8E239116}" destId="{1E9914D4-1C37-CC4A-8CAE-A8C864C53371}" srcOrd="1" destOrd="0" presId="urn:microsoft.com/office/officeart/2008/layout/BendingPictureCaptionList"/>
    <dgm:cxn modelId="{FA979913-5DCD-4A74-8920-D973BF701DC6}" type="presParOf" srcId="{38AE32CF-1FC9-BA44-BB1C-AF4E8E239116}" destId="{3FFA1F0E-6C54-D74F-8341-E2A295B9580A}" srcOrd="2" destOrd="0" presId="urn:microsoft.com/office/officeart/2008/layout/BendingPictureCaptionList"/>
    <dgm:cxn modelId="{BD2BE7F3-4E62-41AA-B203-83412B524954}" type="presParOf" srcId="{3FFA1F0E-6C54-D74F-8341-E2A295B9580A}" destId="{4579A7D8-7DD4-6848-89AF-5640DC3481A0}" srcOrd="0" destOrd="0" presId="urn:microsoft.com/office/officeart/2008/layout/BendingPictureCaptionList"/>
    <dgm:cxn modelId="{B04FF2D6-EACB-4EE8-940D-60228F55A21E}" type="presParOf" srcId="{3FFA1F0E-6C54-D74F-8341-E2A295B9580A}" destId="{9DDAAB14-739A-094B-A8AA-2C73EA114905}" srcOrd="1" destOrd="0" presId="urn:microsoft.com/office/officeart/2008/layout/BendingPictureCaptionList"/>
    <dgm:cxn modelId="{884CC59F-F66A-47D5-94CB-8D3E7EA48733}" type="presParOf" srcId="{38AE32CF-1FC9-BA44-BB1C-AF4E8E239116}" destId="{A8A0CF7C-1FB5-C943-8E82-4EE567ADF26B}" srcOrd="3" destOrd="0" presId="urn:microsoft.com/office/officeart/2008/layout/BendingPictureCaptionList"/>
    <dgm:cxn modelId="{043A63CA-C3F5-4A8E-BE3C-9A1C472EB91A}" type="presParOf" srcId="{38AE32CF-1FC9-BA44-BB1C-AF4E8E239116}" destId="{F1E0321A-FA41-CC44-807C-7C769077D128}" srcOrd="4" destOrd="0" presId="urn:microsoft.com/office/officeart/2008/layout/BendingPictureCaptionList"/>
    <dgm:cxn modelId="{2DAB61E0-5A7A-425E-97E6-0F45FAC589DB}" type="presParOf" srcId="{F1E0321A-FA41-CC44-807C-7C769077D128}" destId="{17DE1764-0845-114D-A1EE-8C9234F6AE03}" srcOrd="0" destOrd="0" presId="urn:microsoft.com/office/officeart/2008/layout/BendingPictureCaptionList"/>
    <dgm:cxn modelId="{7467BD10-0366-4455-B150-01272E1A3049}" type="presParOf" srcId="{F1E0321A-FA41-CC44-807C-7C769077D128}" destId="{92830BE4-4DE1-AF46-BD36-20C2569F16A8}" srcOrd="1" destOrd="0" presId="urn:microsoft.com/office/officeart/2008/layout/BendingPictureCaptionList"/>
    <dgm:cxn modelId="{C45C2695-E8A7-4A07-BD46-EEA46FE43C06}" type="presParOf" srcId="{38AE32CF-1FC9-BA44-BB1C-AF4E8E239116}" destId="{22030FE5-6C30-9E44-AC34-9050C6A8A7FE}" srcOrd="5" destOrd="0" presId="urn:microsoft.com/office/officeart/2008/layout/BendingPictureCaptionList"/>
    <dgm:cxn modelId="{905BD50A-D852-43B5-B9E2-35F3F60CADB5}" type="presParOf" srcId="{38AE32CF-1FC9-BA44-BB1C-AF4E8E239116}" destId="{4B57C7F4-677E-4E46-A6CA-4E758D23F11C}" srcOrd="6" destOrd="0" presId="urn:microsoft.com/office/officeart/2008/layout/BendingPictureCaptionList"/>
    <dgm:cxn modelId="{1649D312-1B56-4FA9-A039-48F9B4A8E9B4}" type="presParOf" srcId="{4B57C7F4-677E-4E46-A6CA-4E758D23F11C}" destId="{EA0C28DD-4EEC-C846-8029-D3C9209B7449}" srcOrd="0" destOrd="0" presId="urn:microsoft.com/office/officeart/2008/layout/BendingPictureCaptionList"/>
    <dgm:cxn modelId="{D660F979-2AF9-43E1-B5C2-04BCBBD43BBE}" type="presParOf" srcId="{4B57C7F4-677E-4E46-A6CA-4E758D23F11C}" destId="{8E8446C5-CCF4-5942-A1CB-9D028A55083E}" srcOrd="1" destOrd="0" presId="urn:microsoft.com/office/officeart/2008/layout/BendingPictureCaptionList"/>
    <dgm:cxn modelId="{7A46AEE4-3887-4CBA-8620-26EE89C7BB7B}" type="presParOf" srcId="{38AE32CF-1FC9-BA44-BB1C-AF4E8E239116}" destId="{55503C51-C36D-2E44-92C3-979726503F71}" srcOrd="7" destOrd="0" presId="urn:microsoft.com/office/officeart/2008/layout/BendingPictureCaptionList"/>
    <dgm:cxn modelId="{ED835A9F-3B87-44F9-8F92-1C291B1D6F24}" type="presParOf" srcId="{38AE32CF-1FC9-BA44-BB1C-AF4E8E239116}" destId="{F0B6DD63-1AD2-0140-8B25-5A88B13B89DE}" srcOrd="8" destOrd="0" presId="urn:microsoft.com/office/officeart/2008/layout/BendingPictureCaptionList"/>
    <dgm:cxn modelId="{6A59CFE2-1A89-4841-9208-88AA5FF72112}" type="presParOf" srcId="{F0B6DD63-1AD2-0140-8B25-5A88B13B89DE}" destId="{513F54EA-1371-934B-9BC9-17972CEF19DC}" srcOrd="0" destOrd="0" presId="urn:microsoft.com/office/officeart/2008/layout/BendingPictureCaptionList"/>
    <dgm:cxn modelId="{8E1CE444-748B-4B3B-B373-CDAE79FD948A}" type="presParOf" srcId="{F0B6DD63-1AD2-0140-8B25-5A88B13B89DE}" destId="{986AEC3E-8AFC-6C48-891C-F55533AD6B90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0E441AD-D32A-6347-B687-D9938C29E3D4}">
      <dsp:nvSpPr>
        <dsp:cNvPr id="0" name=""/>
        <dsp:cNvSpPr/>
      </dsp:nvSpPr>
      <dsp:spPr>
        <a:xfrm>
          <a:off x="310258" y="3671"/>
          <a:ext cx="2387614" cy="1910091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3000" r="-13000"/>
          </a:stretch>
        </a:blipFill>
        <a:ln w="127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7106DF-478C-F649-ABCD-B39826EC4C73}">
      <dsp:nvSpPr>
        <dsp:cNvPr id="0" name=""/>
        <dsp:cNvSpPr/>
      </dsp:nvSpPr>
      <dsp:spPr>
        <a:xfrm>
          <a:off x="135837" y="1722753"/>
          <a:ext cx="2903589" cy="668531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nie będę śmiecić</a:t>
          </a:r>
        </a:p>
      </dsp:txBody>
      <dsp:txXfrm>
        <a:off x="135837" y="1722753"/>
        <a:ext cx="2903589" cy="668531"/>
      </dsp:txXfrm>
    </dsp:sp>
    <dsp:sp modelId="{4579A7D8-7DD4-6848-89AF-5640DC3481A0}">
      <dsp:nvSpPr>
        <dsp:cNvPr id="0" name=""/>
        <dsp:cNvSpPr/>
      </dsp:nvSpPr>
      <dsp:spPr>
        <a:xfrm>
          <a:off x="3452609" y="3671"/>
          <a:ext cx="2387614" cy="1910091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3000" r="-13000"/>
          </a:stretch>
        </a:blipFill>
        <a:ln w="127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DDAAB14-739A-094B-A8AA-2C73EA114905}">
      <dsp:nvSpPr>
        <dsp:cNvPr id="0" name=""/>
        <dsp:cNvSpPr/>
      </dsp:nvSpPr>
      <dsp:spPr>
        <a:xfrm>
          <a:off x="3278188" y="1722753"/>
          <a:ext cx="2903589" cy="668531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będę wrzucać odpady do odpowiednich pojemników</a:t>
          </a:r>
        </a:p>
      </dsp:txBody>
      <dsp:txXfrm>
        <a:off x="3278188" y="1722753"/>
        <a:ext cx="2903589" cy="668531"/>
      </dsp:txXfrm>
    </dsp:sp>
    <dsp:sp modelId="{17DE1764-0845-114D-A1EE-8C9234F6AE03}">
      <dsp:nvSpPr>
        <dsp:cNvPr id="0" name=""/>
        <dsp:cNvSpPr/>
      </dsp:nvSpPr>
      <dsp:spPr>
        <a:xfrm>
          <a:off x="310258" y="2630047"/>
          <a:ext cx="2387614" cy="1910091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3000" r="-13000"/>
          </a:stretch>
        </a:blipFill>
        <a:ln w="12700" cap="flat" cmpd="sng" algn="ctr">
          <a:solidFill>
            <a:schemeClr val="accent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2830BE4-4DE1-AF46-BD36-20C2569F16A8}">
      <dsp:nvSpPr>
        <dsp:cNvPr id="0" name=""/>
        <dsp:cNvSpPr/>
      </dsp:nvSpPr>
      <dsp:spPr>
        <a:xfrm>
          <a:off x="135837" y="4349129"/>
          <a:ext cx="2903589" cy="668531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posprzątam po swoim psie</a:t>
          </a:r>
        </a:p>
      </dsp:txBody>
      <dsp:txXfrm>
        <a:off x="135837" y="4349129"/>
        <a:ext cx="2903589" cy="668531"/>
      </dsp:txXfrm>
    </dsp:sp>
    <dsp:sp modelId="{EA0C28DD-4EEC-C846-8029-D3C9209B7449}">
      <dsp:nvSpPr>
        <dsp:cNvPr id="0" name=""/>
        <dsp:cNvSpPr/>
      </dsp:nvSpPr>
      <dsp:spPr>
        <a:xfrm>
          <a:off x="3452609" y="2630047"/>
          <a:ext cx="2387614" cy="1910091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3000" r="-13000"/>
          </a:stretch>
        </a:blipFill>
        <a:ln w="12700" cap="flat" cmpd="sng" algn="ctr">
          <a:solidFill>
            <a:schemeClr val="accent4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8446C5-CCF4-5942-A1CB-9D028A55083E}">
      <dsp:nvSpPr>
        <dsp:cNvPr id="0" name=""/>
        <dsp:cNvSpPr/>
      </dsp:nvSpPr>
      <dsp:spPr>
        <a:xfrm>
          <a:off x="3278188" y="4349129"/>
          <a:ext cx="2903589" cy="668531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będę gasić światło, gdy </a:t>
          </a:r>
          <a:br>
            <a:rPr lang="pl-PL" sz="1800" kern="1200"/>
          </a:br>
          <a:r>
            <a:rPr lang="pl-PL" sz="1800" kern="1200"/>
            <a:t>z niego nie korzystam</a:t>
          </a:r>
        </a:p>
      </dsp:txBody>
      <dsp:txXfrm>
        <a:off x="3278188" y="4349129"/>
        <a:ext cx="2903589" cy="668531"/>
      </dsp:txXfrm>
    </dsp:sp>
    <dsp:sp modelId="{513F54EA-1371-934B-9BC9-17972CEF19DC}">
      <dsp:nvSpPr>
        <dsp:cNvPr id="0" name=""/>
        <dsp:cNvSpPr/>
      </dsp:nvSpPr>
      <dsp:spPr>
        <a:xfrm>
          <a:off x="1881433" y="5256423"/>
          <a:ext cx="2387614" cy="1910091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13000" r="-13000"/>
          </a:stretch>
        </a:blipFill>
        <a:ln w="12700" cap="flat" cmpd="sng" algn="ctr">
          <a:solidFill>
            <a:schemeClr val="bg2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6AEC3E-8AFC-6C48-891C-F55533AD6B90}">
      <dsp:nvSpPr>
        <dsp:cNvPr id="0" name=""/>
        <dsp:cNvSpPr/>
      </dsp:nvSpPr>
      <dsp:spPr>
        <a:xfrm>
          <a:off x="1707012" y="6975505"/>
          <a:ext cx="2903589" cy="668531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będę dbać o przyrodę</a:t>
          </a:r>
        </a:p>
      </dsp:txBody>
      <dsp:txXfrm>
        <a:off x="1707012" y="6975505"/>
        <a:ext cx="2903589" cy="6685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Z piórami">
  <a:themeElements>
    <a:clrScheme name="Z piórami">
      <a:dk1>
        <a:sysClr val="windowText" lastClr="000000"/>
      </a:dk1>
      <a:lt1>
        <a:sysClr val="window" lastClr="FFFFFF"/>
      </a:lt1>
      <a:dk2>
        <a:srgbClr val="121316"/>
      </a:dk2>
      <a:lt2>
        <a:srgbClr val="FEFCF7"/>
      </a:lt2>
      <a:accent1>
        <a:srgbClr val="606372"/>
      </a:accent1>
      <a:accent2>
        <a:srgbClr val="79A8A4"/>
      </a:accent2>
      <a:accent3>
        <a:srgbClr val="B2AD8F"/>
      </a:accent3>
      <a:accent4>
        <a:srgbClr val="AD8082"/>
      </a:accent4>
      <a:accent5>
        <a:srgbClr val="DEC18C"/>
      </a:accent5>
      <a:accent6>
        <a:srgbClr val="92A185"/>
      </a:accent6>
      <a:hlink>
        <a:srgbClr val="85C4D2"/>
      </a:hlink>
      <a:folHlink>
        <a:srgbClr val="8E8CA7"/>
      </a:folHlink>
    </a:clrScheme>
    <a:fontScheme name="Z piórami">
      <a:majorFont>
        <a:latin typeface="Century Schoolbook"/>
        <a:ea typeface=""/>
        <a:cs typeface=""/>
      </a:majorFont>
      <a:minorFont>
        <a:latin typeface="Calibri"/>
        <a:ea typeface=""/>
        <a:cs typeface=""/>
      </a:minorFont>
    </a:fontScheme>
    <a:fmtScheme name="Z piórami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Feathered" id="{EEC9B30E-2747-4D42-BCBE-A02BDEEEA114}" vid="{AACE42CE-5C67-4514-8A89-3472F564E14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</dc:creator>
  <cp:lastModifiedBy>Laska</cp:lastModifiedBy>
  <cp:revision>2</cp:revision>
  <dcterms:created xsi:type="dcterms:W3CDTF">2020-04-10T12:24:00Z</dcterms:created>
  <dcterms:modified xsi:type="dcterms:W3CDTF">2020-04-10T12:24:00Z</dcterms:modified>
</cp:coreProperties>
</file>